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36829" w14:textId="4BC76B7E" w:rsidR="00D85E17" w:rsidRPr="00847694" w:rsidRDefault="00D85E17" w:rsidP="00510AD0">
      <w:pPr>
        <w:tabs>
          <w:tab w:val="left" w:pos="6379"/>
        </w:tabs>
        <w:spacing w:before="100" w:beforeAutospacing="1" w:after="100" w:afterAutospacing="1"/>
        <w:ind w:left="-567" w:right="-567"/>
        <w:outlineLvl w:val="0"/>
        <w:rPr>
          <w:rFonts w:ascii="Century Gothic" w:eastAsia="Times New Roman" w:hAnsi="Century Gothic" w:cs="Times New Roman"/>
          <w:bCs/>
          <w:color w:val="595959" w:themeColor="text1" w:themeTint="A6"/>
          <w:kern w:val="36"/>
          <w:sz w:val="20"/>
          <w:lang w:val="de-DE" w:eastAsia="de-DE"/>
        </w:rPr>
      </w:pPr>
      <w:proofErr w:type="spellStart"/>
      <w:r w:rsidRPr="00D05E12">
        <w:rPr>
          <w:rFonts w:ascii="Century Gothic" w:eastAsia="Times New Roman" w:hAnsi="Century Gothic" w:cs="Times New Roman"/>
          <w:b/>
          <w:bCs/>
          <w:color w:val="595959" w:themeColor="text1" w:themeTint="A6"/>
          <w:kern w:val="36"/>
          <w:sz w:val="28"/>
          <w:szCs w:val="28"/>
          <w:lang w:val="de-DE" w:eastAsia="de-DE"/>
        </w:rPr>
        <w:t>Joik</w:t>
      </w:r>
      <w:proofErr w:type="spellEnd"/>
      <w:r w:rsidR="00847694">
        <w:rPr>
          <w:rFonts w:ascii="Century Gothic" w:eastAsia="Times New Roman" w:hAnsi="Century Gothic" w:cs="Times New Roman"/>
          <w:b/>
          <w:bCs/>
          <w:color w:val="595959" w:themeColor="text1" w:themeTint="A6"/>
          <w:kern w:val="36"/>
          <w:sz w:val="28"/>
          <w:szCs w:val="28"/>
          <w:lang w:val="de-DE" w:eastAsia="de-DE"/>
        </w:rPr>
        <w:t xml:space="preserve"> </w:t>
      </w:r>
      <w:r w:rsidR="00847694">
        <w:rPr>
          <w:rFonts w:ascii="Century Gothic" w:eastAsia="Times New Roman" w:hAnsi="Century Gothic" w:cs="Times New Roman"/>
          <w:b/>
          <w:bCs/>
          <w:color w:val="595959" w:themeColor="text1" w:themeTint="A6"/>
          <w:kern w:val="36"/>
          <w:sz w:val="28"/>
          <w:szCs w:val="28"/>
          <w:lang w:val="de-DE" w:eastAsia="de-DE"/>
        </w:rPr>
        <w:br/>
      </w:r>
      <w:r w:rsidR="00847694" w:rsidRPr="00847694">
        <w:rPr>
          <w:rFonts w:ascii="Century Gothic" w:eastAsia="Times New Roman" w:hAnsi="Century Gothic" w:cs="Times New Roman"/>
          <w:bCs/>
          <w:color w:val="595959" w:themeColor="text1" w:themeTint="A6"/>
          <w:kern w:val="36"/>
          <w:sz w:val="20"/>
          <w:lang w:val="de-DE" w:eastAsia="de-DE"/>
        </w:rPr>
        <w:t xml:space="preserve">(Zusammenfassung von Maria Kapelari </w:t>
      </w:r>
      <w:r w:rsidR="00FE589E">
        <w:rPr>
          <w:rFonts w:ascii="Century Gothic" w:eastAsia="Times New Roman" w:hAnsi="Century Gothic" w:cs="Times New Roman"/>
          <w:bCs/>
          <w:color w:val="595959" w:themeColor="text1" w:themeTint="A6"/>
          <w:kern w:val="36"/>
          <w:sz w:val="20"/>
          <w:lang w:val="de-DE" w:eastAsia="de-DE"/>
        </w:rPr>
        <w:t xml:space="preserve"> aus Wikipedia und anderen Quellen, </w:t>
      </w:r>
      <w:r w:rsidR="00FE589E" w:rsidRPr="00847694">
        <w:rPr>
          <w:rFonts w:ascii="Century Gothic" w:eastAsia="Times New Roman" w:hAnsi="Century Gothic" w:cs="Times New Roman"/>
          <w:bCs/>
          <w:color w:val="595959" w:themeColor="text1" w:themeTint="A6"/>
          <w:kern w:val="36"/>
          <w:sz w:val="20"/>
          <w:lang w:val="de-DE" w:eastAsia="de-DE"/>
        </w:rPr>
        <w:t>2017</w:t>
      </w:r>
      <w:bookmarkStart w:id="0" w:name="_GoBack"/>
      <w:bookmarkEnd w:id="0"/>
      <w:r w:rsidR="00847694" w:rsidRPr="00847694">
        <w:rPr>
          <w:rFonts w:ascii="Century Gothic" w:eastAsia="Times New Roman" w:hAnsi="Century Gothic" w:cs="Times New Roman"/>
          <w:bCs/>
          <w:color w:val="595959" w:themeColor="text1" w:themeTint="A6"/>
          <w:kern w:val="36"/>
          <w:sz w:val="20"/>
          <w:lang w:val="de-DE" w:eastAsia="de-DE"/>
        </w:rPr>
        <w:t>)</w:t>
      </w:r>
    </w:p>
    <w:p w14:paraId="118FE9BA" w14:textId="77777777" w:rsidR="00D85E17"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Der </w:t>
      </w:r>
      <w:proofErr w:type="spellStart"/>
      <w:r w:rsidRPr="00D05E12">
        <w:rPr>
          <w:rFonts w:ascii="Century Gothic" w:hAnsi="Century Gothic" w:cs="Times New Roman"/>
          <w:b/>
          <w:bCs/>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oder </w:t>
      </w:r>
      <w:proofErr w:type="spellStart"/>
      <w:r w:rsidRPr="00D05E12">
        <w:rPr>
          <w:rFonts w:ascii="Century Gothic" w:hAnsi="Century Gothic" w:cs="Times New Roman"/>
          <w:b/>
          <w:bCs/>
          <w:color w:val="595959" w:themeColor="text1" w:themeTint="A6"/>
          <w:sz w:val="22"/>
          <w:szCs w:val="22"/>
          <w:lang w:eastAsia="de-DE"/>
        </w:rPr>
        <w:t>Jojk</w:t>
      </w:r>
      <w:proofErr w:type="spellEnd"/>
      <w:r w:rsidRPr="00D05E12">
        <w:rPr>
          <w:rFonts w:ascii="Century Gothic" w:hAnsi="Century Gothic" w:cs="Times New Roman"/>
          <w:color w:val="595959" w:themeColor="text1" w:themeTint="A6"/>
          <w:sz w:val="22"/>
          <w:szCs w:val="22"/>
          <w:lang w:eastAsia="de-DE"/>
        </w:rPr>
        <w:t xml:space="preserve"> (</w:t>
      </w:r>
      <w:hyperlink r:id="rId7" w:tooltip="Nordsamische Sprache" w:history="1">
        <w:proofErr w:type="spellStart"/>
        <w:r w:rsidRPr="00D05E12">
          <w:rPr>
            <w:rFonts w:ascii="Century Gothic" w:hAnsi="Century Gothic" w:cs="Times New Roman"/>
            <w:color w:val="595959" w:themeColor="text1" w:themeTint="A6"/>
            <w:sz w:val="22"/>
            <w:szCs w:val="22"/>
            <w:lang w:eastAsia="de-DE"/>
          </w:rPr>
          <w:t>nordsamisch</w:t>
        </w:r>
        <w:proofErr w:type="spellEnd"/>
      </w:hyperlink>
      <w:r w:rsidRPr="00D05E12">
        <w:rPr>
          <w:rFonts w:ascii="Century Gothic" w:hAnsi="Century Gothic" w:cs="Times New Roman"/>
          <w:color w:val="595959" w:themeColor="text1" w:themeTint="A6"/>
          <w:sz w:val="22"/>
          <w:szCs w:val="22"/>
          <w:lang w:eastAsia="de-DE"/>
        </w:rPr>
        <w:t xml:space="preserve"> </w:t>
      </w:r>
      <w:proofErr w:type="spellStart"/>
      <w:r w:rsidRPr="00D05E12">
        <w:rPr>
          <w:rFonts w:ascii="Century Gothic" w:hAnsi="Century Gothic" w:cs="Times New Roman"/>
          <w:i/>
          <w:iCs/>
          <w:color w:val="595959" w:themeColor="text1" w:themeTint="A6"/>
          <w:sz w:val="22"/>
          <w:szCs w:val="22"/>
          <w:lang w:eastAsia="de-DE"/>
        </w:rPr>
        <w:t>juoigan</w:t>
      </w:r>
      <w:proofErr w:type="spellEnd"/>
      <w:r w:rsidRPr="00D05E12">
        <w:rPr>
          <w:rFonts w:ascii="Century Gothic" w:hAnsi="Century Gothic" w:cs="Times New Roman"/>
          <w:color w:val="595959" w:themeColor="text1" w:themeTint="A6"/>
          <w:sz w:val="22"/>
          <w:szCs w:val="22"/>
          <w:lang w:eastAsia="de-DE"/>
        </w:rPr>
        <w:t xml:space="preserve">; Zeitwort: </w:t>
      </w:r>
      <w:proofErr w:type="spellStart"/>
      <w:r w:rsidRPr="00D05E12">
        <w:rPr>
          <w:rFonts w:ascii="Century Gothic" w:hAnsi="Century Gothic" w:cs="Times New Roman"/>
          <w:b/>
          <w:bCs/>
          <w:color w:val="595959" w:themeColor="text1" w:themeTint="A6"/>
          <w:sz w:val="22"/>
          <w:szCs w:val="22"/>
          <w:lang w:eastAsia="de-DE"/>
        </w:rPr>
        <w:t>joiken</w:t>
      </w:r>
      <w:proofErr w:type="spellEnd"/>
      <w:r w:rsidRPr="00D05E12">
        <w:rPr>
          <w:rFonts w:ascii="Century Gothic" w:hAnsi="Century Gothic" w:cs="Times New Roman"/>
          <w:color w:val="595959" w:themeColor="text1" w:themeTint="A6"/>
          <w:sz w:val="22"/>
          <w:szCs w:val="22"/>
          <w:lang w:eastAsia="de-DE"/>
        </w:rPr>
        <w:t xml:space="preserve">, </w:t>
      </w:r>
      <w:proofErr w:type="spellStart"/>
      <w:r w:rsidRPr="00D05E12">
        <w:rPr>
          <w:rFonts w:ascii="Century Gothic" w:hAnsi="Century Gothic" w:cs="Times New Roman"/>
          <w:color w:val="595959" w:themeColor="text1" w:themeTint="A6"/>
          <w:sz w:val="22"/>
          <w:szCs w:val="22"/>
          <w:lang w:eastAsia="de-DE"/>
        </w:rPr>
        <w:t>nordsam</w:t>
      </w:r>
      <w:proofErr w:type="spellEnd"/>
      <w:r w:rsidRPr="00D05E12">
        <w:rPr>
          <w:rFonts w:ascii="Century Gothic" w:hAnsi="Century Gothic" w:cs="Times New Roman"/>
          <w:color w:val="595959" w:themeColor="text1" w:themeTint="A6"/>
          <w:sz w:val="22"/>
          <w:szCs w:val="22"/>
          <w:lang w:eastAsia="de-DE"/>
        </w:rPr>
        <w:t xml:space="preserve">. </w:t>
      </w:r>
      <w:proofErr w:type="spellStart"/>
      <w:r w:rsidRPr="00D05E12">
        <w:rPr>
          <w:rFonts w:ascii="Century Gothic" w:hAnsi="Century Gothic" w:cs="Times New Roman"/>
          <w:i/>
          <w:iCs/>
          <w:color w:val="595959" w:themeColor="text1" w:themeTint="A6"/>
          <w:sz w:val="22"/>
          <w:szCs w:val="22"/>
          <w:lang w:eastAsia="de-DE"/>
        </w:rPr>
        <w:t>juoigat</w:t>
      </w:r>
      <w:proofErr w:type="spellEnd"/>
      <w:r w:rsidRPr="00D05E12">
        <w:rPr>
          <w:rFonts w:ascii="Century Gothic" w:hAnsi="Century Gothic" w:cs="Times New Roman"/>
          <w:color w:val="595959" w:themeColor="text1" w:themeTint="A6"/>
          <w:sz w:val="22"/>
          <w:szCs w:val="22"/>
          <w:lang w:eastAsia="de-DE"/>
        </w:rPr>
        <w:t xml:space="preserve">) ist ein mit dem </w:t>
      </w:r>
      <w:hyperlink r:id="rId8" w:tooltip="Jodler" w:history="1">
        <w:r w:rsidRPr="00D05E12">
          <w:rPr>
            <w:rFonts w:ascii="Century Gothic" w:hAnsi="Century Gothic" w:cs="Times New Roman"/>
            <w:color w:val="595959" w:themeColor="text1" w:themeTint="A6"/>
            <w:sz w:val="22"/>
            <w:szCs w:val="22"/>
            <w:lang w:eastAsia="de-DE"/>
          </w:rPr>
          <w:t>Jodler</w:t>
        </w:r>
      </w:hyperlink>
      <w:r w:rsidRPr="00D05E12">
        <w:rPr>
          <w:rFonts w:ascii="Century Gothic" w:hAnsi="Century Gothic" w:cs="Times New Roman"/>
          <w:color w:val="595959" w:themeColor="text1" w:themeTint="A6"/>
          <w:sz w:val="22"/>
          <w:szCs w:val="22"/>
          <w:lang w:eastAsia="de-DE"/>
        </w:rPr>
        <w:t xml:space="preserve"> verwandter, eintönig-</w:t>
      </w:r>
      <w:hyperlink r:id="rId9" w:tooltip="Gutturaler Gesang" w:history="1">
        <w:r w:rsidRPr="00D05E12">
          <w:rPr>
            <w:rFonts w:ascii="Century Gothic" w:hAnsi="Century Gothic" w:cs="Times New Roman"/>
            <w:color w:val="595959" w:themeColor="text1" w:themeTint="A6"/>
            <w:sz w:val="22"/>
            <w:szCs w:val="22"/>
            <w:lang w:eastAsia="de-DE"/>
          </w:rPr>
          <w:t>gutturaler</w:t>
        </w:r>
      </w:hyperlink>
      <w:r w:rsidRPr="00D05E12">
        <w:rPr>
          <w:rFonts w:ascii="Century Gothic" w:hAnsi="Century Gothic" w:cs="Times New Roman"/>
          <w:color w:val="595959" w:themeColor="text1" w:themeTint="A6"/>
          <w:sz w:val="22"/>
          <w:szCs w:val="22"/>
          <w:lang w:eastAsia="de-DE"/>
        </w:rPr>
        <w:t xml:space="preserve"> Gesang der </w:t>
      </w:r>
      <w:hyperlink r:id="rId10" w:tooltip="Samen (Volk)" w:history="1">
        <w:r w:rsidRPr="00D05E12">
          <w:rPr>
            <w:rFonts w:ascii="Century Gothic" w:hAnsi="Century Gothic" w:cs="Times New Roman"/>
            <w:color w:val="595959" w:themeColor="text1" w:themeTint="A6"/>
            <w:sz w:val="22"/>
            <w:szCs w:val="22"/>
            <w:lang w:eastAsia="de-DE"/>
          </w:rPr>
          <w:t>Samen</w:t>
        </w:r>
      </w:hyperlink>
      <w:r w:rsidRPr="00D05E12">
        <w:rPr>
          <w:rFonts w:ascii="Century Gothic" w:hAnsi="Century Gothic" w:cs="Times New Roman"/>
          <w:color w:val="595959" w:themeColor="text1" w:themeTint="A6"/>
          <w:sz w:val="22"/>
          <w:szCs w:val="22"/>
          <w:lang w:eastAsia="de-DE"/>
        </w:rPr>
        <w:t xml:space="preserve">, bei dem die Musik wichtiger ist als die Worte. Die Samen (Ureinwohner </w:t>
      </w:r>
      <w:hyperlink r:id="rId11" w:tooltip="Sápmi" w:history="1">
        <w:r w:rsidRPr="00D05E12">
          <w:rPr>
            <w:rFonts w:ascii="Century Gothic" w:hAnsi="Century Gothic" w:cs="Times New Roman"/>
            <w:color w:val="595959" w:themeColor="text1" w:themeTint="A6"/>
            <w:sz w:val="22"/>
            <w:szCs w:val="22"/>
            <w:lang w:eastAsia="de-DE"/>
          </w:rPr>
          <w:t>Lapplands</w:t>
        </w:r>
      </w:hyperlink>
      <w:r w:rsidRPr="00D05E12">
        <w:rPr>
          <w:rFonts w:ascii="Century Gothic" w:hAnsi="Century Gothic" w:cs="Times New Roman"/>
          <w:color w:val="595959" w:themeColor="text1" w:themeTint="A6"/>
          <w:sz w:val="22"/>
          <w:szCs w:val="22"/>
          <w:lang w:eastAsia="de-DE"/>
        </w:rPr>
        <w:t xml:space="preserve">) besingen damit Menschen, Tiere und </w:t>
      </w:r>
      <w:hyperlink r:id="rId12" w:tooltip="Naturphänomen" w:history="1">
        <w:r w:rsidRPr="00D05E12">
          <w:rPr>
            <w:rFonts w:ascii="Century Gothic" w:hAnsi="Century Gothic" w:cs="Times New Roman"/>
            <w:color w:val="595959" w:themeColor="text1" w:themeTint="A6"/>
            <w:sz w:val="22"/>
            <w:szCs w:val="22"/>
            <w:lang w:eastAsia="de-DE"/>
          </w:rPr>
          <w:t>Naturphänomene</w:t>
        </w:r>
      </w:hyperlink>
      <w:r w:rsidRPr="00D05E12">
        <w:rPr>
          <w:rFonts w:ascii="Century Gothic" w:hAnsi="Century Gothic" w:cs="Times New Roman"/>
          <w:color w:val="595959" w:themeColor="text1" w:themeTint="A6"/>
          <w:sz w:val="22"/>
          <w:szCs w:val="22"/>
          <w:lang w:eastAsia="de-DE"/>
        </w:rPr>
        <w:t xml:space="preserve">. Der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ist </w:t>
      </w:r>
      <w:hyperlink r:id="rId13" w:tooltip="Tradition" w:history="1">
        <w:r w:rsidRPr="00D05E12">
          <w:rPr>
            <w:rFonts w:ascii="Century Gothic" w:hAnsi="Century Gothic" w:cs="Times New Roman"/>
            <w:color w:val="595959" w:themeColor="text1" w:themeTint="A6"/>
            <w:sz w:val="22"/>
            <w:szCs w:val="22"/>
            <w:lang w:eastAsia="de-DE"/>
          </w:rPr>
          <w:t>traditionell</w:t>
        </w:r>
      </w:hyperlink>
      <w:r w:rsidRPr="00D05E12">
        <w:rPr>
          <w:rFonts w:ascii="Century Gothic" w:hAnsi="Century Gothic" w:cs="Times New Roman"/>
          <w:color w:val="595959" w:themeColor="text1" w:themeTint="A6"/>
          <w:sz w:val="22"/>
          <w:szCs w:val="22"/>
          <w:lang w:eastAsia="de-DE"/>
        </w:rPr>
        <w:t xml:space="preserve"> ein integraler Bestandteil ihrer Kultur, der weniger der Unterhaltung als vielmehr der Möglichkeit dient, sich dem Besungenen näher zu fühlen. </w:t>
      </w:r>
    </w:p>
    <w:p w14:paraId="59064F93" w14:textId="67674D92" w:rsidR="00D85E17"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Zur Zeit der </w:t>
      </w:r>
      <w:hyperlink r:id="rId14" w:anchor="Religion" w:tooltip="Samen (Volk)" w:history="1">
        <w:proofErr w:type="spellStart"/>
        <w:r w:rsidRPr="00D05E12">
          <w:rPr>
            <w:rFonts w:ascii="Century Gothic" w:hAnsi="Century Gothic" w:cs="Times New Roman"/>
            <w:color w:val="595959" w:themeColor="text1" w:themeTint="A6"/>
            <w:sz w:val="22"/>
            <w:szCs w:val="22"/>
            <w:lang w:eastAsia="de-DE"/>
          </w:rPr>
          <w:t>samischen</w:t>
        </w:r>
        <w:proofErr w:type="spellEnd"/>
        <w:r w:rsidRPr="00D05E12">
          <w:rPr>
            <w:rFonts w:ascii="Century Gothic" w:hAnsi="Century Gothic" w:cs="Times New Roman"/>
            <w:color w:val="595959" w:themeColor="text1" w:themeTint="A6"/>
            <w:sz w:val="22"/>
            <w:szCs w:val="22"/>
            <w:lang w:eastAsia="de-DE"/>
          </w:rPr>
          <w:t xml:space="preserve"> Religion</w:t>
        </w:r>
      </w:hyperlink>
      <w:r w:rsidRPr="00D05E12">
        <w:rPr>
          <w:rFonts w:ascii="Century Gothic" w:hAnsi="Century Gothic" w:cs="Times New Roman"/>
          <w:color w:val="595959" w:themeColor="text1" w:themeTint="A6"/>
          <w:sz w:val="22"/>
          <w:szCs w:val="22"/>
          <w:lang w:eastAsia="de-DE"/>
        </w:rPr>
        <w:t xml:space="preserve"> wurde der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sowohl von den </w:t>
      </w:r>
      <w:hyperlink r:id="rId15" w:tooltip="Schamane" w:history="1">
        <w:r w:rsidRPr="00D05E12">
          <w:rPr>
            <w:rFonts w:ascii="Century Gothic" w:hAnsi="Century Gothic" w:cs="Times New Roman"/>
            <w:color w:val="595959" w:themeColor="text1" w:themeTint="A6"/>
            <w:sz w:val="22"/>
            <w:szCs w:val="22"/>
            <w:lang w:eastAsia="de-DE"/>
          </w:rPr>
          <w:t>Schamanen</w:t>
        </w:r>
      </w:hyperlink>
      <w:r w:rsidR="00847694">
        <w:rPr>
          <w:rFonts w:ascii="Century Gothic" w:hAnsi="Century Gothic" w:cs="Times New Roman"/>
          <w:color w:val="595959" w:themeColor="text1" w:themeTint="A6"/>
          <w:sz w:val="22"/>
          <w:szCs w:val="22"/>
          <w:lang w:eastAsia="de-DE"/>
        </w:rPr>
        <w:t xml:space="preserve"> als ritueller Gesang </w:t>
      </w:r>
      <w:r w:rsidRPr="00D05E12">
        <w:rPr>
          <w:rFonts w:ascii="Century Gothic" w:hAnsi="Century Gothic" w:cs="Times New Roman"/>
          <w:color w:val="595959" w:themeColor="text1" w:themeTint="A6"/>
          <w:sz w:val="22"/>
          <w:szCs w:val="22"/>
          <w:lang w:eastAsia="de-DE"/>
        </w:rPr>
        <w:t xml:space="preserve">als auch profan von allen </w:t>
      </w:r>
      <w:proofErr w:type="spellStart"/>
      <w:r w:rsidRPr="00D05E12">
        <w:rPr>
          <w:rFonts w:ascii="Century Gothic" w:hAnsi="Century Gothic" w:cs="Times New Roman"/>
          <w:color w:val="595959" w:themeColor="text1" w:themeTint="A6"/>
          <w:sz w:val="22"/>
          <w:szCs w:val="22"/>
          <w:lang w:eastAsia="de-DE"/>
        </w:rPr>
        <w:t>Sámi</w:t>
      </w:r>
      <w:proofErr w:type="spellEnd"/>
      <w:r w:rsidRPr="00D05E12">
        <w:rPr>
          <w:rFonts w:ascii="Century Gothic" w:hAnsi="Century Gothic" w:cs="Times New Roman"/>
          <w:color w:val="595959" w:themeColor="text1" w:themeTint="A6"/>
          <w:sz w:val="22"/>
          <w:szCs w:val="22"/>
          <w:lang w:eastAsia="de-DE"/>
        </w:rPr>
        <w:t xml:space="preserve"> verwendet. </w:t>
      </w:r>
    </w:p>
    <w:p w14:paraId="62278D6C" w14:textId="77777777" w:rsidR="00D85E17"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Der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wird von Männern wie Frauen gepflegt und enthält gesungenen Text oder bedeutungslose Silben. Er war früher die einzige traditionelle Musikform der Samen und bestand aus einem Sologesang ohne instrumentale Begleitung. Das hauptsächliche Melodieinstrument war das Rohrblattinstrument </w:t>
      </w:r>
      <w:hyperlink r:id="rId16" w:tooltip="Fadno" w:history="1">
        <w:proofErr w:type="spellStart"/>
        <w:r w:rsidRPr="00D05E12">
          <w:rPr>
            <w:rFonts w:ascii="Century Gothic" w:hAnsi="Century Gothic" w:cs="Times New Roman"/>
            <w:i/>
            <w:iCs/>
            <w:color w:val="595959" w:themeColor="text1" w:themeTint="A6"/>
            <w:sz w:val="22"/>
            <w:szCs w:val="22"/>
            <w:lang w:eastAsia="de-DE"/>
          </w:rPr>
          <w:t>fadno</w:t>
        </w:r>
        <w:proofErr w:type="spellEnd"/>
      </w:hyperlink>
      <w:r w:rsidRPr="00D05E12">
        <w:rPr>
          <w:rFonts w:ascii="Century Gothic" w:hAnsi="Century Gothic" w:cs="Times New Roman"/>
          <w:color w:val="595959" w:themeColor="text1" w:themeTint="A6"/>
          <w:sz w:val="22"/>
          <w:szCs w:val="22"/>
          <w:lang w:eastAsia="de-DE"/>
        </w:rPr>
        <w:t xml:space="preserve">, während der Schamane für seine Sitzungen die </w:t>
      </w:r>
      <w:hyperlink r:id="rId17" w:tooltip="Schamanentrommel" w:history="1">
        <w:r w:rsidRPr="00D05E12">
          <w:rPr>
            <w:rFonts w:ascii="Century Gothic" w:hAnsi="Century Gothic" w:cs="Times New Roman"/>
            <w:color w:val="595959" w:themeColor="text1" w:themeTint="A6"/>
            <w:sz w:val="22"/>
            <w:szCs w:val="22"/>
            <w:lang w:eastAsia="de-DE"/>
          </w:rPr>
          <w:t>Schamanentrommel</w:t>
        </w:r>
      </w:hyperlink>
      <w:r w:rsidRPr="00D05E12">
        <w:rPr>
          <w:rFonts w:ascii="Century Gothic" w:hAnsi="Century Gothic" w:cs="Times New Roman"/>
          <w:color w:val="595959" w:themeColor="text1" w:themeTint="A6"/>
          <w:sz w:val="22"/>
          <w:szCs w:val="22"/>
          <w:lang w:eastAsia="de-DE"/>
        </w:rPr>
        <w:t xml:space="preserve"> verwendete. Beide dienten gelegentlich als Begleitung des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w:t>
      </w:r>
    </w:p>
    <w:p w14:paraId="22694BF7" w14:textId="77777777" w:rsidR="00D85E17"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Der </w:t>
      </w:r>
      <w:proofErr w:type="spellStart"/>
      <w:r w:rsidRPr="00D05E12">
        <w:rPr>
          <w:rFonts w:ascii="Century Gothic" w:hAnsi="Century Gothic" w:cs="Times New Roman"/>
          <w:color w:val="595959" w:themeColor="text1" w:themeTint="A6"/>
          <w:sz w:val="22"/>
          <w:szCs w:val="22"/>
          <w:lang w:eastAsia="de-DE"/>
        </w:rPr>
        <w:t>samische</w:t>
      </w:r>
      <w:proofErr w:type="spellEnd"/>
      <w:r w:rsidRPr="00D05E12">
        <w:rPr>
          <w:rFonts w:ascii="Century Gothic" w:hAnsi="Century Gothic" w:cs="Times New Roman"/>
          <w:color w:val="595959" w:themeColor="text1" w:themeTint="A6"/>
          <w:sz w:val="22"/>
          <w:szCs w:val="22"/>
          <w:lang w:eastAsia="de-DE"/>
        </w:rPr>
        <w:t xml:space="preserve">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ist nur teilweise formalisiert und etwa zur Hälfte </w:t>
      </w:r>
      <w:hyperlink r:id="rId18" w:tooltip="Improvisation" w:history="1">
        <w:r w:rsidRPr="00D05E12">
          <w:rPr>
            <w:rFonts w:ascii="Century Gothic" w:hAnsi="Century Gothic" w:cs="Times New Roman"/>
            <w:color w:val="595959" w:themeColor="text1" w:themeTint="A6"/>
            <w:sz w:val="22"/>
            <w:szCs w:val="22"/>
            <w:lang w:eastAsia="de-DE"/>
          </w:rPr>
          <w:t>Improvisation</w:t>
        </w:r>
      </w:hyperlink>
      <w:r w:rsidRPr="00D05E12">
        <w:rPr>
          <w:rFonts w:ascii="Century Gothic" w:hAnsi="Century Gothic" w:cs="Times New Roman"/>
          <w:color w:val="595959" w:themeColor="text1" w:themeTint="A6"/>
          <w:sz w:val="22"/>
          <w:szCs w:val="22"/>
          <w:lang w:eastAsia="de-DE"/>
        </w:rPr>
        <w:t xml:space="preserve">. Dem Grundverständnis nach entsteht ein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einfach bei einem Menschen durch das Leben in der Natur, man kann ihn also nicht direkt als improvisatorischen Gesang kennzeichnen – er existiert einfach und passt sich der Stimmung und der </w:t>
      </w:r>
      <w:hyperlink r:id="rId19" w:tooltip="Landschaft" w:history="1">
        <w:r w:rsidRPr="00D05E12">
          <w:rPr>
            <w:rFonts w:ascii="Century Gothic" w:hAnsi="Century Gothic" w:cs="Times New Roman"/>
            <w:color w:val="595959" w:themeColor="text1" w:themeTint="A6"/>
            <w:sz w:val="22"/>
            <w:szCs w:val="22"/>
            <w:lang w:eastAsia="de-DE"/>
          </w:rPr>
          <w:t>Landschaft</w:t>
        </w:r>
      </w:hyperlink>
      <w:r w:rsidRPr="00D05E12">
        <w:rPr>
          <w:rFonts w:ascii="Century Gothic" w:hAnsi="Century Gothic" w:cs="Times New Roman"/>
          <w:color w:val="595959" w:themeColor="text1" w:themeTint="A6"/>
          <w:sz w:val="22"/>
          <w:szCs w:val="22"/>
          <w:lang w:eastAsia="de-DE"/>
        </w:rPr>
        <w:t xml:space="preserve"> an. </w:t>
      </w:r>
    </w:p>
    <w:p w14:paraId="3C941381" w14:textId="77777777" w:rsidR="00D85E17"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Bei </w:t>
      </w:r>
      <w:hyperlink r:id="rId20" w:tooltip="Künstlerisch" w:history="1">
        <w:r w:rsidRPr="00D05E12">
          <w:rPr>
            <w:rFonts w:ascii="Century Gothic" w:hAnsi="Century Gothic" w:cs="Times New Roman"/>
            <w:color w:val="595959" w:themeColor="text1" w:themeTint="A6"/>
            <w:sz w:val="22"/>
            <w:szCs w:val="22"/>
            <w:lang w:eastAsia="de-DE"/>
          </w:rPr>
          <w:t>künstlerischen</w:t>
        </w:r>
      </w:hyperlink>
      <w:r w:rsidRPr="00D05E12">
        <w:rPr>
          <w:rFonts w:ascii="Century Gothic" w:hAnsi="Century Gothic" w:cs="Times New Roman"/>
          <w:color w:val="595959" w:themeColor="text1" w:themeTint="A6"/>
          <w:sz w:val="22"/>
          <w:szCs w:val="22"/>
          <w:lang w:eastAsia="de-DE"/>
        </w:rPr>
        <w:t xml:space="preserve"> Auftritten wird er allerdings etwas der Situation angepasst. Es kommen rhythmische und melodische Veränderungen vor. Einzelne </w:t>
      </w:r>
      <w:hyperlink r:id="rId21" w:tooltip="Vibrato" w:history="1">
        <w:proofErr w:type="spellStart"/>
        <w:r w:rsidRPr="00D05E12">
          <w:rPr>
            <w:rFonts w:ascii="Century Gothic" w:hAnsi="Century Gothic" w:cs="Times New Roman"/>
            <w:color w:val="595959" w:themeColor="text1" w:themeTint="A6"/>
            <w:sz w:val="22"/>
            <w:szCs w:val="22"/>
            <w:lang w:eastAsia="de-DE"/>
          </w:rPr>
          <w:t>Vibrati</w:t>
        </w:r>
        <w:proofErr w:type="spellEnd"/>
      </w:hyperlink>
      <w:r w:rsidRPr="00D05E12">
        <w:rPr>
          <w:rFonts w:ascii="Century Gothic" w:hAnsi="Century Gothic" w:cs="Times New Roman"/>
          <w:color w:val="595959" w:themeColor="text1" w:themeTint="A6"/>
          <w:sz w:val="22"/>
          <w:szCs w:val="22"/>
          <w:lang w:eastAsia="de-DE"/>
        </w:rPr>
        <w:t xml:space="preserve"> und schnelle oder langsame Tremoli können eingebaut werden. </w:t>
      </w:r>
    </w:p>
    <w:p w14:paraId="4ADCB8BC" w14:textId="6C043423" w:rsidR="00D85E17" w:rsidRPr="00847694" w:rsidRDefault="00D85E17" w:rsidP="00847694">
      <w:pPr>
        <w:spacing w:before="100" w:beforeAutospacing="1" w:after="100" w:afterAutospacing="1"/>
        <w:ind w:left="-567"/>
        <w:outlineLvl w:val="1"/>
        <w:rPr>
          <w:rFonts w:ascii="Century Gothic" w:eastAsia="Times New Roman" w:hAnsi="Century Gothic" w:cs="Times New Roman"/>
          <w:b/>
          <w:bCs/>
          <w:color w:val="595959" w:themeColor="text1" w:themeTint="A6"/>
          <w:sz w:val="22"/>
          <w:szCs w:val="22"/>
          <w:lang w:eastAsia="de-DE"/>
        </w:rPr>
      </w:pPr>
      <w:r w:rsidRPr="00D05E12">
        <w:rPr>
          <w:rFonts w:ascii="Century Gothic" w:eastAsia="Times New Roman" w:hAnsi="Century Gothic" w:cs="Times New Roman"/>
          <w:b/>
          <w:bCs/>
          <w:color w:val="595959" w:themeColor="text1" w:themeTint="A6"/>
          <w:sz w:val="22"/>
          <w:szCs w:val="22"/>
          <w:lang w:eastAsia="de-DE"/>
        </w:rPr>
        <w:t xml:space="preserve">Ritueller </w:t>
      </w:r>
      <w:proofErr w:type="spellStart"/>
      <w:r w:rsidRPr="00D05E12">
        <w:rPr>
          <w:rFonts w:ascii="Century Gothic" w:eastAsia="Times New Roman" w:hAnsi="Century Gothic" w:cs="Times New Roman"/>
          <w:b/>
          <w:bCs/>
          <w:color w:val="595959" w:themeColor="text1" w:themeTint="A6"/>
          <w:sz w:val="22"/>
          <w:szCs w:val="22"/>
          <w:lang w:eastAsia="de-DE"/>
        </w:rPr>
        <w:t>Joik</w:t>
      </w:r>
      <w:proofErr w:type="spellEnd"/>
      <w:r w:rsidR="00847694">
        <w:rPr>
          <w:rFonts w:ascii="Century Gothic" w:eastAsia="Times New Roman" w:hAnsi="Century Gothic" w:cs="Times New Roman"/>
          <w:b/>
          <w:bCs/>
          <w:color w:val="595959" w:themeColor="text1" w:themeTint="A6"/>
          <w:sz w:val="22"/>
          <w:szCs w:val="22"/>
          <w:lang w:eastAsia="de-DE"/>
        </w:rPr>
        <w:br/>
      </w:r>
      <w:r w:rsidRPr="00D05E12">
        <w:rPr>
          <w:rFonts w:ascii="Century Gothic" w:hAnsi="Century Gothic" w:cs="Times New Roman"/>
          <w:color w:val="595959" w:themeColor="text1" w:themeTint="A6"/>
          <w:sz w:val="22"/>
          <w:szCs w:val="22"/>
          <w:lang w:eastAsia="de-DE"/>
        </w:rPr>
        <w:t xml:space="preserve">Bis zur vollständigen </w:t>
      </w:r>
      <w:hyperlink r:id="rId22" w:tooltip="Christianisierung" w:history="1">
        <w:r w:rsidRPr="00D05E12">
          <w:rPr>
            <w:rFonts w:ascii="Century Gothic" w:hAnsi="Century Gothic" w:cs="Times New Roman"/>
            <w:color w:val="595959" w:themeColor="text1" w:themeTint="A6"/>
            <w:sz w:val="22"/>
            <w:szCs w:val="22"/>
            <w:lang w:eastAsia="de-DE"/>
          </w:rPr>
          <w:t>Christianisierung</w:t>
        </w:r>
      </w:hyperlink>
      <w:r w:rsidRPr="00D05E12">
        <w:rPr>
          <w:rFonts w:ascii="Century Gothic" w:hAnsi="Century Gothic" w:cs="Times New Roman"/>
          <w:color w:val="595959" w:themeColor="text1" w:themeTint="A6"/>
          <w:sz w:val="22"/>
          <w:szCs w:val="22"/>
          <w:lang w:eastAsia="de-DE"/>
        </w:rPr>
        <w:t xml:space="preserve"> der Samen – die spätestens Mitte des 19. Jahrhunderts abgeschlossen war – versetzte sich der Schamane (</w:t>
      </w:r>
      <w:proofErr w:type="spellStart"/>
      <w:r w:rsidRPr="00D05E12">
        <w:rPr>
          <w:rFonts w:ascii="Century Gothic" w:hAnsi="Century Gothic" w:cs="Times New Roman"/>
          <w:color w:val="595959" w:themeColor="text1" w:themeTint="A6"/>
          <w:sz w:val="22"/>
          <w:szCs w:val="22"/>
          <w:lang w:eastAsia="de-DE"/>
        </w:rPr>
        <w:t>Noajde</w:t>
      </w:r>
      <w:proofErr w:type="spellEnd"/>
      <w:r w:rsidRPr="00D05E12">
        <w:rPr>
          <w:rFonts w:ascii="Century Gothic" w:hAnsi="Century Gothic" w:cs="Times New Roman"/>
          <w:color w:val="595959" w:themeColor="text1" w:themeTint="A6"/>
          <w:sz w:val="22"/>
          <w:szCs w:val="22"/>
          <w:lang w:eastAsia="de-DE"/>
        </w:rPr>
        <w:t xml:space="preserve">) mit Hilfe der </w:t>
      </w:r>
      <w:hyperlink r:id="rId23" w:tooltip="Schamanentrommel" w:history="1">
        <w:r w:rsidRPr="00D05E12">
          <w:rPr>
            <w:rFonts w:ascii="Century Gothic" w:hAnsi="Century Gothic" w:cs="Times New Roman"/>
            <w:color w:val="595959" w:themeColor="text1" w:themeTint="A6"/>
            <w:sz w:val="22"/>
            <w:szCs w:val="22"/>
            <w:lang w:eastAsia="de-DE"/>
          </w:rPr>
          <w:t>Zaubertrommel</w:t>
        </w:r>
      </w:hyperlink>
      <w:r w:rsidRPr="00D05E12">
        <w:rPr>
          <w:rFonts w:ascii="Century Gothic" w:hAnsi="Century Gothic" w:cs="Times New Roman"/>
          <w:color w:val="595959" w:themeColor="text1" w:themeTint="A6"/>
          <w:sz w:val="22"/>
          <w:szCs w:val="22"/>
          <w:lang w:eastAsia="de-DE"/>
        </w:rPr>
        <w:t xml:space="preserve"> und des </w:t>
      </w:r>
      <w:proofErr w:type="spellStart"/>
      <w:r w:rsidRPr="00D05E12">
        <w:rPr>
          <w:rFonts w:ascii="Century Gothic" w:hAnsi="Century Gothic" w:cs="Times New Roman"/>
          <w:color w:val="595959" w:themeColor="text1" w:themeTint="A6"/>
          <w:sz w:val="22"/>
          <w:szCs w:val="22"/>
          <w:lang w:eastAsia="de-DE"/>
        </w:rPr>
        <w:t>Joiks</w:t>
      </w:r>
      <w:proofErr w:type="spellEnd"/>
      <w:r w:rsidRPr="00D05E12">
        <w:rPr>
          <w:rFonts w:ascii="Century Gothic" w:hAnsi="Century Gothic" w:cs="Times New Roman"/>
          <w:color w:val="595959" w:themeColor="text1" w:themeTint="A6"/>
          <w:sz w:val="22"/>
          <w:szCs w:val="22"/>
          <w:lang w:eastAsia="de-DE"/>
        </w:rPr>
        <w:t xml:space="preserve"> in eine </w:t>
      </w:r>
      <w:hyperlink r:id="rId24" w:anchor="Die_rituelle_Ekstase" w:tooltip="Schamanismus" w:history="1">
        <w:r w:rsidRPr="00D05E12">
          <w:rPr>
            <w:rFonts w:ascii="Century Gothic" w:hAnsi="Century Gothic" w:cs="Times New Roman"/>
            <w:color w:val="595959" w:themeColor="text1" w:themeTint="A6"/>
            <w:sz w:val="22"/>
            <w:szCs w:val="22"/>
            <w:lang w:eastAsia="de-DE"/>
          </w:rPr>
          <w:t>rituelle Ekstase</w:t>
        </w:r>
      </w:hyperlink>
      <w:r w:rsidRPr="00D05E12">
        <w:rPr>
          <w:rFonts w:ascii="Century Gothic" w:hAnsi="Century Gothic" w:cs="Times New Roman"/>
          <w:color w:val="595959" w:themeColor="text1" w:themeTint="A6"/>
          <w:sz w:val="22"/>
          <w:szCs w:val="22"/>
          <w:lang w:eastAsia="de-DE"/>
        </w:rPr>
        <w:t xml:space="preserve">. Während der Trance </w:t>
      </w:r>
      <w:proofErr w:type="spellStart"/>
      <w:r w:rsidRPr="00D05E12">
        <w:rPr>
          <w:rFonts w:ascii="Century Gothic" w:hAnsi="Century Gothic" w:cs="Times New Roman"/>
          <w:color w:val="595959" w:themeColor="text1" w:themeTint="A6"/>
          <w:sz w:val="22"/>
          <w:szCs w:val="22"/>
          <w:lang w:eastAsia="de-DE"/>
        </w:rPr>
        <w:t>joikte</w:t>
      </w:r>
      <w:proofErr w:type="spellEnd"/>
      <w:r w:rsidRPr="00D05E12">
        <w:rPr>
          <w:rFonts w:ascii="Century Gothic" w:hAnsi="Century Gothic" w:cs="Times New Roman"/>
          <w:color w:val="595959" w:themeColor="text1" w:themeTint="A6"/>
          <w:sz w:val="22"/>
          <w:szCs w:val="22"/>
          <w:lang w:eastAsia="de-DE"/>
        </w:rPr>
        <w:t xml:space="preserve"> eine der versammelten Frauen, um den </w:t>
      </w:r>
      <w:proofErr w:type="spellStart"/>
      <w:r w:rsidRPr="00D05E12">
        <w:rPr>
          <w:rFonts w:ascii="Century Gothic" w:hAnsi="Century Gothic" w:cs="Times New Roman"/>
          <w:color w:val="595959" w:themeColor="text1" w:themeTint="A6"/>
          <w:sz w:val="22"/>
          <w:szCs w:val="22"/>
          <w:lang w:eastAsia="de-DE"/>
        </w:rPr>
        <w:t>Noajden</w:t>
      </w:r>
      <w:proofErr w:type="spellEnd"/>
      <w:r w:rsidRPr="00D05E12">
        <w:rPr>
          <w:rFonts w:ascii="Century Gothic" w:hAnsi="Century Gothic" w:cs="Times New Roman"/>
          <w:color w:val="595959" w:themeColor="text1" w:themeTint="A6"/>
          <w:sz w:val="22"/>
          <w:szCs w:val="22"/>
          <w:lang w:eastAsia="de-DE"/>
        </w:rPr>
        <w:t xml:space="preserve"> an seine Aufgabe zu erinnern und seine Seele zurück ins Diesseits zu begleiten. </w:t>
      </w:r>
    </w:p>
    <w:p w14:paraId="10A7F1EC" w14:textId="77777777" w:rsidR="00D85E17"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Vom 18. bis ins 20. Jahrhundert war das </w:t>
      </w:r>
      <w:proofErr w:type="spellStart"/>
      <w:r w:rsidRPr="00D05E12">
        <w:rPr>
          <w:rFonts w:ascii="Century Gothic" w:hAnsi="Century Gothic" w:cs="Times New Roman"/>
          <w:color w:val="595959" w:themeColor="text1" w:themeTint="A6"/>
          <w:sz w:val="22"/>
          <w:szCs w:val="22"/>
          <w:lang w:eastAsia="de-DE"/>
        </w:rPr>
        <w:t>Joiken</w:t>
      </w:r>
      <w:proofErr w:type="spellEnd"/>
      <w:r w:rsidRPr="00D05E12">
        <w:rPr>
          <w:rFonts w:ascii="Century Gothic" w:hAnsi="Century Gothic" w:cs="Times New Roman"/>
          <w:color w:val="595959" w:themeColor="text1" w:themeTint="A6"/>
          <w:sz w:val="22"/>
          <w:szCs w:val="22"/>
          <w:lang w:eastAsia="de-DE"/>
        </w:rPr>
        <w:t xml:space="preserve"> als Ausdruck der alten Religion verboten. Auch danach wurde es von vielen Pfarrern als Sünde bezeichnet und zum Teil bestraft. </w:t>
      </w:r>
    </w:p>
    <w:p w14:paraId="7C5C007C" w14:textId="5BCC6215" w:rsidR="00D85E17" w:rsidRPr="00847694" w:rsidRDefault="00D85E17" w:rsidP="00847694">
      <w:pPr>
        <w:spacing w:before="100" w:beforeAutospacing="1" w:after="100" w:afterAutospacing="1"/>
        <w:ind w:left="-567"/>
        <w:outlineLvl w:val="1"/>
        <w:rPr>
          <w:rFonts w:ascii="Century Gothic" w:eastAsia="Times New Roman" w:hAnsi="Century Gothic" w:cs="Times New Roman"/>
          <w:b/>
          <w:bCs/>
          <w:color w:val="595959" w:themeColor="text1" w:themeTint="A6"/>
          <w:sz w:val="22"/>
          <w:szCs w:val="22"/>
          <w:lang w:eastAsia="de-DE"/>
        </w:rPr>
      </w:pPr>
      <w:r w:rsidRPr="00D05E12">
        <w:rPr>
          <w:rFonts w:ascii="Century Gothic" w:eastAsia="Times New Roman" w:hAnsi="Century Gothic" w:cs="Times New Roman"/>
          <w:b/>
          <w:bCs/>
          <w:color w:val="595959" w:themeColor="text1" w:themeTint="A6"/>
          <w:sz w:val="22"/>
          <w:szCs w:val="22"/>
          <w:lang w:eastAsia="de-DE"/>
        </w:rPr>
        <w:t xml:space="preserve">Themen des </w:t>
      </w:r>
      <w:proofErr w:type="spellStart"/>
      <w:r w:rsidRPr="00D05E12">
        <w:rPr>
          <w:rFonts w:ascii="Century Gothic" w:eastAsia="Times New Roman" w:hAnsi="Century Gothic" w:cs="Times New Roman"/>
          <w:b/>
          <w:bCs/>
          <w:color w:val="595959" w:themeColor="text1" w:themeTint="A6"/>
          <w:sz w:val="22"/>
          <w:szCs w:val="22"/>
          <w:lang w:eastAsia="de-DE"/>
        </w:rPr>
        <w:t>Joikens</w:t>
      </w:r>
      <w:proofErr w:type="spellEnd"/>
      <w:r w:rsidR="00847694">
        <w:rPr>
          <w:rFonts w:ascii="Century Gothic" w:eastAsia="Times New Roman" w:hAnsi="Century Gothic" w:cs="Times New Roman"/>
          <w:b/>
          <w:bCs/>
          <w:color w:val="595959" w:themeColor="text1" w:themeTint="A6"/>
          <w:sz w:val="22"/>
          <w:szCs w:val="22"/>
          <w:lang w:eastAsia="de-DE"/>
        </w:rPr>
        <w:br/>
      </w:r>
      <w:r w:rsidRPr="00D05E12">
        <w:rPr>
          <w:rFonts w:ascii="Century Gothic" w:hAnsi="Century Gothic" w:cs="Times New Roman"/>
          <w:color w:val="595959" w:themeColor="text1" w:themeTint="A6"/>
          <w:sz w:val="22"/>
          <w:szCs w:val="22"/>
          <w:lang w:eastAsia="de-DE"/>
        </w:rPr>
        <w:t xml:space="preserve">In einer Mischung aus </w:t>
      </w:r>
      <w:hyperlink r:id="rId25" w:tooltip="Lied" w:history="1">
        <w:r w:rsidRPr="00D05E12">
          <w:rPr>
            <w:rFonts w:ascii="Century Gothic" w:hAnsi="Century Gothic" w:cs="Times New Roman"/>
            <w:color w:val="595959" w:themeColor="text1" w:themeTint="A6"/>
            <w:sz w:val="22"/>
            <w:szCs w:val="22"/>
            <w:lang w:eastAsia="de-DE"/>
          </w:rPr>
          <w:t>Lied</w:t>
        </w:r>
      </w:hyperlink>
      <w:r w:rsidRPr="00D05E12">
        <w:rPr>
          <w:rFonts w:ascii="Century Gothic" w:hAnsi="Century Gothic" w:cs="Times New Roman"/>
          <w:color w:val="595959" w:themeColor="text1" w:themeTint="A6"/>
          <w:sz w:val="22"/>
          <w:szCs w:val="22"/>
          <w:lang w:eastAsia="de-DE"/>
        </w:rPr>
        <w:t xml:space="preserve"> und </w:t>
      </w:r>
      <w:hyperlink r:id="rId26" w:tooltip="Gedicht" w:history="1">
        <w:r w:rsidRPr="00D05E12">
          <w:rPr>
            <w:rFonts w:ascii="Century Gothic" w:hAnsi="Century Gothic" w:cs="Times New Roman"/>
            <w:color w:val="595959" w:themeColor="text1" w:themeTint="A6"/>
            <w:sz w:val="22"/>
            <w:szCs w:val="22"/>
            <w:lang w:eastAsia="de-DE"/>
          </w:rPr>
          <w:t>Gedicht</w:t>
        </w:r>
      </w:hyperlink>
      <w:r w:rsidRPr="00D05E12">
        <w:rPr>
          <w:rFonts w:ascii="Century Gothic" w:hAnsi="Century Gothic" w:cs="Times New Roman"/>
          <w:color w:val="595959" w:themeColor="text1" w:themeTint="A6"/>
          <w:sz w:val="22"/>
          <w:szCs w:val="22"/>
          <w:lang w:eastAsia="de-DE"/>
        </w:rPr>
        <w:t xml:space="preserve"> bzw. </w:t>
      </w:r>
      <w:hyperlink r:id="rId27" w:tooltip="Ballade" w:history="1">
        <w:r w:rsidRPr="00D05E12">
          <w:rPr>
            <w:rFonts w:ascii="Century Gothic" w:hAnsi="Century Gothic" w:cs="Times New Roman"/>
            <w:color w:val="595959" w:themeColor="text1" w:themeTint="A6"/>
            <w:sz w:val="22"/>
            <w:szCs w:val="22"/>
            <w:lang w:eastAsia="de-DE"/>
          </w:rPr>
          <w:t>Ballade</w:t>
        </w:r>
      </w:hyperlink>
      <w:r w:rsidRPr="00D05E12">
        <w:rPr>
          <w:rFonts w:ascii="Century Gothic" w:hAnsi="Century Gothic" w:cs="Times New Roman"/>
          <w:color w:val="595959" w:themeColor="text1" w:themeTint="A6"/>
          <w:sz w:val="22"/>
          <w:szCs w:val="22"/>
          <w:lang w:eastAsia="de-DE"/>
        </w:rPr>
        <w:t xml:space="preserve"> behandeln die Texte meist das Leben in der wilden, nordischen Landschaft um den </w:t>
      </w:r>
      <w:hyperlink r:id="rId28" w:tooltip="Polarkreis" w:history="1">
        <w:r w:rsidRPr="00D05E12">
          <w:rPr>
            <w:rFonts w:ascii="Century Gothic" w:hAnsi="Century Gothic" w:cs="Times New Roman"/>
            <w:color w:val="595959" w:themeColor="text1" w:themeTint="A6"/>
            <w:sz w:val="22"/>
            <w:szCs w:val="22"/>
            <w:lang w:eastAsia="de-DE"/>
          </w:rPr>
          <w:t>Polarkreis</w:t>
        </w:r>
      </w:hyperlink>
      <w:r w:rsidRPr="00D05E12">
        <w:rPr>
          <w:rFonts w:ascii="Century Gothic" w:hAnsi="Century Gothic" w:cs="Times New Roman"/>
          <w:color w:val="595959" w:themeColor="text1" w:themeTint="A6"/>
          <w:sz w:val="22"/>
          <w:szCs w:val="22"/>
          <w:lang w:eastAsia="de-DE"/>
        </w:rPr>
        <w:t xml:space="preserve">. </w:t>
      </w:r>
    </w:p>
    <w:p w14:paraId="708B9FD0" w14:textId="77777777" w:rsidR="00D85E17"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Das </w:t>
      </w:r>
      <w:proofErr w:type="spellStart"/>
      <w:r w:rsidRPr="00D05E12">
        <w:rPr>
          <w:rFonts w:ascii="Century Gothic" w:hAnsi="Century Gothic" w:cs="Times New Roman"/>
          <w:color w:val="595959" w:themeColor="text1" w:themeTint="A6"/>
          <w:sz w:val="22"/>
          <w:szCs w:val="22"/>
          <w:lang w:eastAsia="de-DE"/>
        </w:rPr>
        <w:t>Joiken</w:t>
      </w:r>
      <w:proofErr w:type="spellEnd"/>
      <w:r w:rsidRPr="00D05E12">
        <w:rPr>
          <w:rFonts w:ascii="Century Gothic" w:hAnsi="Century Gothic" w:cs="Times New Roman"/>
          <w:color w:val="595959" w:themeColor="text1" w:themeTint="A6"/>
          <w:sz w:val="22"/>
          <w:szCs w:val="22"/>
          <w:lang w:eastAsia="de-DE"/>
        </w:rPr>
        <w:t xml:space="preserve"> kann von der Vergangenheit oder von der Zukunft handeln, am häufigsten „spielt“ es aber in der Gegenwart. Seine Themen erstrecken sich auf die Inhalte des gesamten Leben</w:t>
      </w:r>
      <w:r w:rsidR="00D05E12" w:rsidRPr="00D05E12">
        <w:rPr>
          <w:rFonts w:ascii="Century Gothic" w:hAnsi="Century Gothic" w:cs="Times New Roman"/>
          <w:color w:val="595959" w:themeColor="text1" w:themeTint="A6"/>
          <w:sz w:val="22"/>
          <w:szCs w:val="22"/>
          <w:lang w:eastAsia="de-DE"/>
        </w:rPr>
        <w:t xml:space="preserve">s des </w:t>
      </w:r>
      <w:proofErr w:type="spellStart"/>
      <w:r w:rsidR="00D05E12" w:rsidRPr="00D05E12">
        <w:rPr>
          <w:rFonts w:ascii="Century Gothic" w:hAnsi="Century Gothic" w:cs="Times New Roman"/>
          <w:color w:val="595959" w:themeColor="text1" w:themeTint="A6"/>
          <w:sz w:val="22"/>
          <w:szCs w:val="22"/>
          <w:lang w:eastAsia="de-DE"/>
        </w:rPr>
        <w:t>Joikenden</w:t>
      </w:r>
      <w:proofErr w:type="spellEnd"/>
      <w:r w:rsidRPr="00D05E12">
        <w:rPr>
          <w:rFonts w:ascii="Century Gothic" w:hAnsi="Century Gothic" w:cs="Times New Roman"/>
          <w:color w:val="595959" w:themeColor="text1" w:themeTint="A6"/>
          <w:sz w:val="22"/>
          <w:szCs w:val="22"/>
          <w:lang w:eastAsia="de-DE"/>
        </w:rPr>
        <w:t xml:space="preserve">. Manche der </w:t>
      </w:r>
      <w:proofErr w:type="spellStart"/>
      <w:r w:rsidRPr="00D05E12">
        <w:rPr>
          <w:rFonts w:ascii="Century Gothic" w:hAnsi="Century Gothic" w:cs="Times New Roman"/>
          <w:color w:val="595959" w:themeColor="text1" w:themeTint="A6"/>
          <w:sz w:val="22"/>
          <w:szCs w:val="22"/>
          <w:lang w:eastAsia="de-DE"/>
        </w:rPr>
        <w:t>Joiks</w:t>
      </w:r>
      <w:proofErr w:type="spellEnd"/>
      <w:r w:rsidRPr="00D05E12">
        <w:rPr>
          <w:rFonts w:ascii="Century Gothic" w:hAnsi="Century Gothic" w:cs="Times New Roman"/>
          <w:color w:val="595959" w:themeColor="text1" w:themeTint="A6"/>
          <w:sz w:val="22"/>
          <w:szCs w:val="22"/>
          <w:lang w:eastAsia="de-DE"/>
        </w:rPr>
        <w:t xml:space="preserve"> erzählen von Personen, die meisten aber von Tieren, die besonders wichtig für die Samen sind – z. B. </w:t>
      </w:r>
      <w:hyperlink r:id="rId29" w:tooltip="Rentiere" w:history="1">
        <w:r w:rsidRPr="00D05E12">
          <w:rPr>
            <w:rFonts w:ascii="Century Gothic" w:hAnsi="Century Gothic" w:cs="Times New Roman"/>
            <w:color w:val="595959" w:themeColor="text1" w:themeTint="A6"/>
            <w:sz w:val="22"/>
            <w:szCs w:val="22"/>
            <w:lang w:eastAsia="de-DE"/>
          </w:rPr>
          <w:t>Rentiere</w:t>
        </w:r>
      </w:hyperlink>
      <w:r w:rsidRPr="00D05E12">
        <w:rPr>
          <w:rFonts w:ascii="Century Gothic" w:hAnsi="Century Gothic" w:cs="Times New Roman"/>
          <w:color w:val="595959" w:themeColor="text1" w:themeTint="A6"/>
          <w:sz w:val="22"/>
          <w:szCs w:val="22"/>
          <w:lang w:eastAsia="de-DE"/>
        </w:rPr>
        <w:t xml:space="preserve"> und einige Wildtiere. </w:t>
      </w:r>
    </w:p>
    <w:p w14:paraId="377ED7B0" w14:textId="77777777" w:rsidR="00D85E17"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Auch heilige, besondere Plätze in der Natur, </w:t>
      </w:r>
      <w:hyperlink r:id="rId30" w:tooltip="Emotion" w:history="1">
        <w:r w:rsidRPr="00D05E12">
          <w:rPr>
            <w:rFonts w:ascii="Century Gothic" w:hAnsi="Century Gothic" w:cs="Times New Roman"/>
            <w:color w:val="595959" w:themeColor="text1" w:themeTint="A6"/>
            <w:sz w:val="22"/>
            <w:szCs w:val="22"/>
            <w:lang w:eastAsia="de-DE"/>
          </w:rPr>
          <w:t>Gefühle</w:t>
        </w:r>
      </w:hyperlink>
      <w:r w:rsidRPr="00D05E12">
        <w:rPr>
          <w:rFonts w:ascii="Century Gothic" w:hAnsi="Century Gothic" w:cs="Times New Roman"/>
          <w:color w:val="595959" w:themeColor="text1" w:themeTint="A6"/>
          <w:sz w:val="22"/>
          <w:szCs w:val="22"/>
          <w:lang w:eastAsia="de-DE"/>
        </w:rPr>
        <w:t xml:space="preserve"> und </w:t>
      </w:r>
      <w:hyperlink r:id="rId31" w:tooltip="Hoffnung" w:history="1">
        <w:r w:rsidRPr="00D05E12">
          <w:rPr>
            <w:rFonts w:ascii="Century Gothic" w:hAnsi="Century Gothic" w:cs="Times New Roman"/>
            <w:color w:val="595959" w:themeColor="text1" w:themeTint="A6"/>
            <w:sz w:val="22"/>
            <w:szCs w:val="22"/>
            <w:lang w:eastAsia="de-DE"/>
          </w:rPr>
          <w:t>Hoffnungen</w:t>
        </w:r>
      </w:hyperlink>
      <w:r w:rsidRPr="00D05E12">
        <w:rPr>
          <w:rFonts w:ascii="Century Gothic" w:hAnsi="Century Gothic" w:cs="Times New Roman"/>
          <w:color w:val="595959" w:themeColor="text1" w:themeTint="A6"/>
          <w:sz w:val="22"/>
          <w:szCs w:val="22"/>
          <w:lang w:eastAsia="de-DE"/>
        </w:rPr>
        <w:t xml:space="preserve"> sind bekannte Themen des </w:t>
      </w:r>
      <w:proofErr w:type="spellStart"/>
      <w:r w:rsidRPr="00D05E12">
        <w:rPr>
          <w:rFonts w:ascii="Century Gothic" w:hAnsi="Century Gothic" w:cs="Times New Roman"/>
          <w:color w:val="595959" w:themeColor="text1" w:themeTint="A6"/>
          <w:sz w:val="22"/>
          <w:szCs w:val="22"/>
          <w:lang w:eastAsia="de-DE"/>
        </w:rPr>
        <w:t>Joiks</w:t>
      </w:r>
      <w:proofErr w:type="spellEnd"/>
      <w:r w:rsidRPr="00D05E12">
        <w:rPr>
          <w:rFonts w:ascii="Century Gothic" w:hAnsi="Century Gothic" w:cs="Times New Roman"/>
          <w:color w:val="595959" w:themeColor="text1" w:themeTint="A6"/>
          <w:sz w:val="22"/>
          <w:szCs w:val="22"/>
          <w:lang w:eastAsia="de-DE"/>
        </w:rPr>
        <w:t xml:space="preserve">. Die traditionellen und beliebtesten </w:t>
      </w:r>
      <w:proofErr w:type="spellStart"/>
      <w:r w:rsidRPr="00D05E12">
        <w:rPr>
          <w:rFonts w:ascii="Century Gothic" w:hAnsi="Century Gothic" w:cs="Times New Roman"/>
          <w:color w:val="595959" w:themeColor="text1" w:themeTint="A6"/>
          <w:sz w:val="22"/>
          <w:szCs w:val="22"/>
          <w:lang w:eastAsia="de-DE"/>
        </w:rPr>
        <w:t>Joiks</w:t>
      </w:r>
      <w:proofErr w:type="spellEnd"/>
      <w:r w:rsidRPr="00D05E12">
        <w:rPr>
          <w:rFonts w:ascii="Century Gothic" w:hAnsi="Century Gothic" w:cs="Times New Roman"/>
          <w:color w:val="595959" w:themeColor="text1" w:themeTint="A6"/>
          <w:sz w:val="22"/>
          <w:szCs w:val="22"/>
          <w:lang w:eastAsia="de-DE"/>
        </w:rPr>
        <w:t xml:space="preserve"> sind jene über den </w:t>
      </w:r>
      <w:hyperlink r:id="rId32" w:tooltip="Wolf" w:history="1">
        <w:r w:rsidRPr="00D05E12">
          <w:rPr>
            <w:rFonts w:ascii="Century Gothic" w:hAnsi="Century Gothic" w:cs="Times New Roman"/>
            <w:color w:val="595959" w:themeColor="text1" w:themeTint="A6"/>
            <w:sz w:val="22"/>
            <w:szCs w:val="22"/>
            <w:lang w:eastAsia="de-DE"/>
          </w:rPr>
          <w:t>Wolf</w:t>
        </w:r>
      </w:hyperlink>
      <w:r w:rsidRPr="00D05E12">
        <w:rPr>
          <w:rFonts w:ascii="Century Gothic" w:hAnsi="Century Gothic" w:cs="Times New Roman"/>
          <w:color w:val="595959" w:themeColor="text1" w:themeTint="A6"/>
          <w:sz w:val="22"/>
          <w:szCs w:val="22"/>
          <w:lang w:eastAsia="de-DE"/>
        </w:rPr>
        <w:t xml:space="preserve"> und solche </w:t>
      </w:r>
      <w:proofErr w:type="spellStart"/>
      <w:r w:rsidRPr="00D05E12">
        <w:rPr>
          <w:rFonts w:ascii="Century Gothic" w:hAnsi="Century Gothic" w:cs="Times New Roman"/>
          <w:color w:val="595959" w:themeColor="text1" w:themeTint="A6"/>
          <w:sz w:val="22"/>
          <w:szCs w:val="22"/>
          <w:lang w:eastAsia="de-DE"/>
        </w:rPr>
        <w:t>Personenjoiks</w:t>
      </w:r>
      <w:proofErr w:type="spellEnd"/>
      <w:r w:rsidRPr="00D05E12">
        <w:rPr>
          <w:rFonts w:ascii="Century Gothic" w:hAnsi="Century Gothic" w:cs="Times New Roman"/>
          <w:color w:val="595959" w:themeColor="text1" w:themeTint="A6"/>
          <w:sz w:val="22"/>
          <w:szCs w:val="22"/>
          <w:lang w:eastAsia="de-DE"/>
        </w:rPr>
        <w:t xml:space="preserve">, die den Charakter einer Person beschreiben. </w:t>
      </w:r>
    </w:p>
    <w:p w14:paraId="18254EC9" w14:textId="77777777" w:rsidR="00065E49" w:rsidRPr="00D05E12" w:rsidRDefault="00D85E17" w:rsidP="00D05E12">
      <w:pPr>
        <w:spacing w:before="100" w:beforeAutospacing="1" w:after="100" w:afterAutospacing="1"/>
        <w:ind w:left="-567"/>
        <w:rPr>
          <w:rFonts w:ascii="Century Gothic" w:hAnsi="Century Gothic" w:cs="Times New Roman"/>
          <w:color w:val="595959" w:themeColor="text1" w:themeTint="A6"/>
          <w:sz w:val="22"/>
          <w:szCs w:val="22"/>
          <w:lang w:eastAsia="de-DE"/>
        </w:rPr>
      </w:pPr>
      <w:r w:rsidRPr="00D05E12">
        <w:rPr>
          <w:rFonts w:ascii="Century Gothic" w:hAnsi="Century Gothic" w:cs="Times New Roman"/>
          <w:color w:val="595959" w:themeColor="text1" w:themeTint="A6"/>
          <w:sz w:val="22"/>
          <w:szCs w:val="22"/>
          <w:lang w:eastAsia="de-DE"/>
        </w:rPr>
        <w:t xml:space="preserve">Wer den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verstehen will, muss sich in die tiefe Verbundenheit der Samen mit der Natur versenken. Man </w:t>
      </w:r>
      <w:proofErr w:type="spellStart"/>
      <w:r w:rsidRPr="00D05E12">
        <w:rPr>
          <w:rFonts w:ascii="Century Gothic" w:hAnsi="Century Gothic" w:cs="Times New Roman"/>
          <w:color w:val="595959" w:themeColor="text1" w:themeTint="A6"/>
          <w:sz w:val="22"/>
          <w:szCs w:val="22"/>
          <w:lang w:eastAsia="de-DE"/>
        </w:rPr>
        <w:t>joikt</w:t>
      </w:r>
      <w:proofErr w:type="spellEnd"/>
      <w:r w:rsidRPr="00D05E12">
        <w:rPr>
          <w:rFonts w:ascii="Century Gothic" w:hAnsi="Century Gothic" w:cs="Times New Roman"/>
          <w:color w:val="595959" w:themeColor="text1" w:themeTint="A6"/>
          <w:sz w:val="22"/>
          <w:szCs w:val="22"/>
          <w:lang w:eastAsia="de-DE"/>
        </w:rPr>
        <w:t xml:space="preserve"> nicht </w:t>
      </w:r>
      <w:r w:rsidRPr="00D05E12">
        <w:rPr>
          <w:rFonts w:ascii="Century Gothic" w:hAnsi="Century Gothic" w:cs="Times New Roman"/>
          <w:i/>
          <w:iCs/>
          <w:color w:val="595959" w:themeColor="text1" w:themeTint="A6"/>
          <w:sz w:val="22"/>
          <w:szCs w:val="22"/>
          <w:lang w:eastAsia="de-DE"/>
        </w:rPr>
        <w:t>über</w:t>
      </w:r>
      <w:r w:rsidRPr="00D05E12">
        <w:rPr>
          <w:rFonts w:ascii="Century Gothic" w:hAnsi="Century Gothic" w:cs="Times New Roman"/>
          <w:color w:val="595959" w:themeColor="text1" w:themeTint="A6"/>
          <w:sz w:val="22"/>
          <w:szCs w:val="22"/>
          <w:lang w:eastAsia="de-DE"/>
        </w:rPr>
        <w:t xml:space="preserve"> etwas, sondern man </w:t>
      </w:r>
      <w:proofErr w:type="spellStart"/>
      <w:r w:rsidRPr="00D05E12">
        <w:rPr>
          <w:rFonts w:ascii="Century Gothic" w:hAnsi="Century Gothic" w:cs="Times New Roman"/>
          <w:color w:val="595959" w:themeColor="text1" w:themeTint="A6"/>
          <w:sz w:val="22"/>
          <w:szCs w:val="22"/>
          <w:lang w:eastAsia="de-DE"/>
        </w:rPr>
        <w:t>joikt</w:t>
      </w:r>
      <w:proofErr w:type="spellEnd"/>
      <w:r w:rsidRPr="00D05E12">
        <w:rPr>
          <w:rFonts w:ascii="Century Gothic" w:hAnsi="Century Gothic" w:cs="Times New Roman"/>
          <w:color w:val="595959" w:themeColor="text1" w:themeTint="A6"/>
          <w:sz w:val="22"/>
          <w:szCs w:val="22"/>
          <w:lang w:eastAsia="de-DE"/>
        </w:rPr>
        <w:t xml:space="preserve"> </w:t>
      </w:r>
      <w:r w:rsidRPr="00D05E12">
        <w:rPr>
          <w:rFonts w:ascii="Century Gothic" w:hAnsi="Century Gothic" w:cs="Times New Roman"/>
          <w:i/>
          <w:iCs/>
          <w:color w:val="595959" w:themeColor="text1" w:themeTint="A6"/>
          <w:sz w:val="22"/>
          <w:szCs w:val="22"/>
          <w:lang w:eastAsia="de-DE"/>
        </w:rPr>
        <w:t>etwas</w:t>
      </w:r>
      <w:r w:rsidR="00D05E12" w:rsidRPr="00D05E12">
        <w:rPr>
          <w:rFonts w:ascii="Century Gothic" w:hAnsi="Century Gothic" w:cs="Times New Roman"/>
          <w:color w:val="595959" w:themeColor="text1" w:themeTint="A6"/>
          <w:sz w:val="22"/>
          <w:szCs w:val="22"/>
          <w:lang w:eastAsia="de-DE"/>
        </w:rPr>
        <w:t xml:space="preserve"> – d. h. beim </w:t>
      </w:r>
      <w:proofErr w:type="spellStart"/>
      <w:r w:rsidR="00D05E12" w:rsidRPr="00D05E12">
        <w:rPr>
          <w:rFonts w:ascii="Century Gothic" w:hAnsi="Century Gothic" w:cs="Times New Roman"/>
          <w:color w:val="595959" w:themeColor="text1" w:themeTint="A6"/>
          <w:sz w:val="22"/>
          <w:szCs w:val="22"/>
          <w:lang w:eastAsia="de-DE"/>
        </w:rPr>
        <w:t>Joiken</w:t>
      </w:r>
      <w:proofErr w:type="spellEnd"/>
      <w:r w:rsidR="00D05E12" w:rsidRPr="00D05E12">
        <w:rPr>
          <w:rFonts w:ascii="Century Gothic" w:hAnsi="Century Gothic" w:cs="Times New Roman"/>
          <w:color w:val="595959" w:themeColor="text1" w:themeTint="A6"/>
          <w:sz w:val="22"/>
          <w:szCs w:val="22"/>
          <w:lang w:eastAsia="de-DE"/>
        </w:rPr>
        <w:t xml:space="preserve"> entsteht im</w:t>
      </w:r>
      <w:r w:rsidRPr="00D05E12">
        <w:rPr>
          <w:rFonts w:ascii="Century Gothic" w:hAnsi="Century Gothic" w:cs="Times New Roman"/>
          <w:color w:val="595959" w:themeColor="text1" w:themeTint="A6"/>
          <w:sz w:val="22"/>
          <w:szCs w:val="22"/>
          <w:lang w:eastAsia="de-DE"/>
        </w:rPr>
        <w:t xml:space="preserve"> </w:t>
      </w:r>
      <w:hyperlink r:id="rId33" w:tooltip="Gesang" w:history="1">
        <w:r w:rsidRPr="00D05E12">
          <w:rPr>
            <w:rFonts w:ascii="Century Gothic" w:hAnsi="Century Gothic" w:cs="Times New Roman"/>
            <w:color w:val="595959" w:themeColor="text1" w:themeTint="A6"/>
            <w:sz w:val="22"/>
            <w:szCs w:val="22"/>
            <w:lang w:eastAsia="de-DE"/>
          </w:rPr>
          <w:t>S</w:t>
        </w:r>
        <w:r w:rsidR="00D05E12" w:rsidRPr="00D05E12">
          <w:rPr>
            <w:rFonts w:ascii="Century Gothic" w:hAnsi="Century Gothic" w:cs="Times New Roman"/>
            <w:color w:val="595959" w:themeColor="text1" w:themeTint="A6"/>
            <w:sz w:val="22"/>
            <w:szCs w:val="22"/>
            <w:lang w:eastAsia="de-DE"/>
          </w:rPr>
          <w:t>ingenden</w:t>
        </w:r>
      </w:hyperlink>
      <w:r w:rsidR="00D05E12" w:rsidRPr="00D05E12">
        <w:rPr>
          <w:rFonts w:ascii="Century Gothic" w:hAnsi="Century Gothic" w:cs="Times New Roman"/>
          <w:color w:val="595959" w:themeColor="text1" w:themeTint="A6"/>
          <w:sz w:val="22"/>
          <w:szCs w:val="22"/>
          <w:lang w:eastAsia="de-DE"/>
        </w:rPr>
        <w:t xml:space="preserve"> und Zuhörenden</w:t>
      </w:r>
      <w:r w:rsidRPr="00D05E12">
        <w:rPr>
          <w:rFonts w:ascii="Century Gothic" w:hAnsi="Century Gothic" w:cs="Times New Roman"/>
          <w:color w:val="595959" w:themeColor="text1" w:themeTint="A6"/>
          <w:sz w:val="22"/>
          <w:szCs w:val="22"/>
          <w:lang w:eastAsia="de-DE"/>
        </w:rPr>
        <w:t xml:space="preserve"> die Vorstellung der Anwesenheit von Menschen, Tieren, Situationen oder Landschaften. Ein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ist endlos. Er benötigt keine Worte, der Interpret kann die Geschichte durch Worte, </w:t>
      </w:r>
      <w:hyperlink r:id="rId34" w:tooltip="Gestik" w:history="1">
        <w:r w:rsidRPr="00D05E12">
          <w:rPr>
            <w:rFonts w:ascii="Century Gothic" w:hAnsi="Century Gothic" w:cs="Times New Roman"/>
            <w:color w:val="595959" w:themeColor="text1" w:themeTint="A6"/>
            <w:sz w:val="22"/>
            <w:szCs w:val="22"/>
            <w:lang w:eastAsia="de-DE"/>
          </w:rPr>
          <w:t>Gesten</w:t>
        </w:r>
      </w:hyperlink>
      <w:r w:rsidRPr="00D05E12">
        <w:rPr>
          <w:rFonts w:ascii="Century Gothic" w:hAnsi="Century Gothic" w:cs="Times New Roman"/>
          <w:color w:val="595959" w:themeColor="text1" w:themeTint="A6"/>
          <w:sz w:val="22"/>
          <w:szCs w:val="22"/>
          <w:lang w:eastAsia="de-DE"/>
        </w:rPr>
        <w:t xml:space="preserve">, Melodie, </w:t>
      </w:r>
      <w:hyperlink r:id="rId35" w:tooltip="Rhythmus (Musik)" w:history="1">
        <w:r w:rsidRPr="00D05E12">
          <w:rPr>
            <w:rFonts w:ascii="Century Gothic" w:hAnsi="Century Gothic" w:cs="Times New Roman"/>
            <w:color w:val="595959" w:themeColor="text1" w:themeTint="A6"/>
            <w:sz w:val="22"/>
            <w:szCs w:val="22"/>
            <w:lang w:eastAsia="de-DE"/>
          </w:rPr>
          <w:t>Rhythmus</w:t>
        </w:r>
      </w:hyperlink>
      <w:r w:rsidRPr="00D05E12">
        <w:rPr>
          <w:rFonts w:ascii="Century Gothic" w:hAnsi="Century Gothic" w:cs="Times New Roman"/>
          <w:color w:val="595959" w:themeColor="text1" w:themeTint="A6"/>
          <w:sz w:val="22"/>
          <w:szCs w:val="22"/>
          <w:lang w:eastAsia="de-DE"/>
        </w:rPr>
        <w:t xml:space="preserve"> und andere Ausdrucksformen erzählen bzw. variieren. Der </w:t>
      </w:r>
      <w:proofErr w:type="spellStart"/>
      <w:r w:rsidRPr="00D05E12">
        <w:rPr>
          <w:rFonts w:ascii="Century Gothic" w:hAnsi="Century Gothic" w:cs="Times New Roman"/>
          <w:color w:val="595959" w:themeColor="text1" w:themeTint="A6"/>
          <w:sz w:val="22"/>
          <w:szCs w:val="22"/>
          <w:lang w:eastAsia="de-DE"/>
        </w:rPr>
        <w:t>Joik</w:t>
      </w:r>
      <w:proofErr w:type="spellEnd"/>
      <w:r w:rsidRPr="00D05E12">
        <w:rPr>
          <w:rFonts w:ascii="Century Gothic" w:hAnsi="Century Gothic" w:cs="Times New Roman"/>
          <w:color w:val="595959" w:themeColor="text1" w:themeTint="A6"/>
          <w:sz w:val="22"/>
          <w:szCs w:val="22"/>
          <w:lang w:eastAsia="de-DE"/>
        </w:rPr>
        <w:t xml:space="preserve"> ist ein „Ding-an-und-für-sich“. </w:t>
      </w:r>
    </w:p>
    <w:sectPr w:rsidR="00065E49" w:rsidRPr="00D05E12" w:rsidSect="00D05E12">
      <w:pgSz w:w="11906" w:h="16838"/>
      <w:pgMar w:top="709" w:right="707" w:bottom="709"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AACB9" w14:textId="77777777" w:rsidR="00D05E12" w:rsidRDefault="00D05E12" w:rsidP="00D05E12">
      <w:pPr>
        <w:spacing w:after="0"/>
      </w:pPr>
      <w:r>
        <w:separator/>
      </w:r>
    </w:p>
  </w:endnote>
  <w:endnote w:type="continuationSeparator" w:id="0">
    <w:p w14:paraId="27C940A0" w14:textId="77777777" w:rsidR="00D05E12" w:rsidRDefault="00D05E12" w:rsidP="00D05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Times">
    <w:panose1 w:val="02000500000000000000"/>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C324F" w14:textId="77777777" w:rsidR="00D05E12" w:rsidRDefault="00D05E12" w:rsidP="00D05E12">
      <w:pPr>
        <w:spacing w:after="0"/>
      </w:pPr>
      <w:r>
        <w:separator/>
      </w:r>
    </w:p>
  </w:footnote>
  <w:footnote w:type="continuationSeparator" w:id="0">
    <w:p w14:paraId="254F4B44" w14:textId="77777777" w:rsidR="00D05E12" w:rsidRDefault="00D05E12" w:rsidP="00D05E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17"/>
    <w:rsid w:val="00065E49"/>
    <w:rsid w:val="00510AD0"/>
    <w:rsid w:val="00847694"/>
    <w:rsid w:val="00D05E12"/>
    <w:rsid w:val="00D85E17"/>
    <w:rsid w:val="00FE589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4CB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Gill Sans" w:hAnsi="Gill Sans"/>
      <w:sz w:val="24"/>
      <w:lang w:val="de-AT"/>
    </w:rPr>
  </w:style>
  <w:style w:type="paragraph" w:styleId="berschrift1">
    <w:name w:val="heading 1"/>
    <w:basedOn w:val="Standard"/>
    <w:next w:val="Standard"/>
    <w:link w:val="berschrift1Zeichen"/>
    <w:uiPriority w:val="9"/>
    <w:qFormat/>
    <w:pPr>
      <w:keepNext/>
      <w:spacing w:before="240" w:after="60"/>
      <w:outlineLvl w:val="0"/>
    </w:pPr>
    <w:rPr>
      <w:b/>
      <w:kern w:val="32"/>
      <w:sz w:val="32"/>
    </w:rPr>
  </w:style>
  <w:style w:type="paragraph" w:styleId="berschrift2">
    <w:name w:val="heading 2"/>
    <w:basedOn w:val="Standard"/>
    <w:link w:val="berschrift2Zeichen"/>
    <w:uiPriority w:val="9"/>
    <w:qFormat/>
    <w:rsid w:val="00D85E17"/>
    <w:pPr>
      <w:spacing w:before="100" w:beforeAutospacing="1" w:after="100" w:afterAutospacing="1"/>
      <w:outlineLvl w:val="1"/>
    </w:pPr>
    <w:rPr>
      <w:rFonts w:ascii="Times" w:hAnsi="Times"/>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character" w:customStyle="1" w:styleId="berschrift1Zeichen">
    <w:name w:val="Überschrift 1 Zeichen"/>
    <w:basedOn w:val="Absatzstandardschriftart"/>
    <w:link w:val="berschrift1"/>
    <w:uiPriority w:val="9"/>
    <w:rsid w:val="00D85E17"/>
    <w:rPr>
      <w:rFonts w:ascii="Gill Sans" w:hAnsi="Gill Sans"/>
      <w:b/>
      <w:kern w:val="32"/>
      <w:sz w:val="32"/>
      <w:lang w:val="de-AT"/>
    </w:rPr>
  </w:style>
  <w:style w:type="paragraph" w:styleId="StandardWeb">
    <w:name w:val="Normal (Web)"/>
    <w:basedOn w:val="Standard"/>
    <w:uiPriority w:val="99"/>
    <w:semiHidden/>
    <w:unhideWhenUsed/>
    <w:rsid w:val="00D85E17"/>
    <w:pPr>
      <w:spacing w:before="100" w:beforeAutospacing="1" w:after="100" w:afterAutospacing="1"/>
    </w:pPr>
    <w:rPr>
      <w:rFonts w:ascii="Times" w:hAnsi="Times" w:cs="Times New Roman"/>
      <w:sz w:val="20"/>
      <w:lang w:eastAsia="de-DE"/>
    </w:rPr>
  </w:style>
  <w:style w:type="character" w:styleId="Link">
    <w:name w:val="Hyperlink"/>
    <w:basedOn w:val="Absatzstandardschriftart"/>
    <w:uiPriority w:val="99"/>
    <w:semiHidden/>
    <w:unhideWhenUsed/>
    <w:rsid w:val="00D85E17"/>
    <w:rPr>
      <w:color w:val="0000FF"/>
      <w:u w:val="single"/>
    </w:rPr>
  </w:style>
  <w:style w:type="character" w:customStyle="1" w:styleId="berschrift2Zeichen">
    <w:name w:val="Überschrift 2 Zeichen"/>
    <w:basedOn w:val="Absatzstandardschriftart"/>
    <w:link w:val="berschrift2"/>
    <w:uiPriority w:val="9"/>
    <w:rsid w:val="00D85E17"/>
    <w:rPr>
      <w:rFonts w:ascii="Times" w:hAnsi="Times"/>
      <w:b/>
      <w:bCs/>
      <w:sz w:val="36"/>
      <w:szCs w:val="36"/>
      <w:lang w:val="de-AT" w:eastAsia="de-DE"/>
    </w:rPr>
  </w:style>
  <w:style w:type="character" w:customStyle="1" w:styleId="mw-headline">
    <w:name w:val="mw-headline"/>
    <w:basedOn w:val="Absatzstandardschriftart"/>
    <w:rsid w:val="00D85E17"/>
  </w:style>
  <w:style w:type="paragraph" w:styleId="Kopfzeile">
    <w:name w:val="header"/>
    <w:basedOn w:val="Standard"/>
    <w:link w:val="KopfzeileZeichen"/>
    <w:uiPriority w:val="99"/>
    <w:unhideWhenUsed/>
    <w:rsid w:val="00D05E12"/>
    <w:pPr>
      <w:tabs>
        <w:tab w:val="center" w:pos="4536"/>
        <w:tab w:val="right" w:pos="9072"/>
      </w:tabs>
      <w:spacing w:after="0"/>
    </w:pPr>
  </w:style>
  <w:style w:type="character" w:customStyle="1" w:styleId="KopfzeileZeichen">
    <w:name w:val="Kopfzeile Zeichen"/>
    <w:basedOn w:val="Absatzstandardschriftart"/>
    <w:link w:val="Kopfzeile"/>
    <w:uiPriority w:val="99"/>
    <w:rsid w:val="00D05E12"/>
    <w:rPr>
      <w:rFonts w:ascii="Gill Sans" w:hAnsi="Gill Sans"/>
      <w:sz w:val="24"/>
      <w:lang w:val="de-AT"/>
    </w:rPr>
  </w:style>
  <w:style w:type="paragraph" w:styleId="Fuzeile">
    <w:name w:val="footer"/>
    <w:basedOn w:val="Standard"/>
    <w:link w:val="FuzeileZeichen"/>
    <w:uiPriority w:val="99"/>
    <w:unhideWhenUsed/>
    <w:rsid w:val="00D05E12"/>
    <w:pPr>
      <w:tabs>
        <w:tab w:val="center" w:pos="4536"/>
        <w:tab w:val="right" w:pos="9072"/>
      </w:tabs>
      <w:spacing w:after="0"/>
    </w:pPr>
  </w:style>
  <w:style w:type="character" w:customStyle="1" w:styleId="FuzeileZeichen">
    <w:name w:val="Fußzeile Zeichen"/>
    <w:basedOn w:val="Absatzstandardschriftart"/>
    <w:link w:val="Fuzeile"/>
    <w:uiPriority w:val="99"/>
    <w:rsid w:val="00D05E12"/>
    <w:rPr>
      <w:rFonts w:ascii="Gill Sans" w:hAnsi="Gill Sans"/>
      <w:sz w:val="24"/>
      <w:lang w:val="de-A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Gill Sans" w:hAnsi="Gill Sans"/>
      <w:sz w:val="24"/>
      <w:lang w:val="de-AT"/>
    </w:rPr>
  </w:style>
  <w:style w:type="paragraph" w:styleId="berschrift1">
    <w:name w:val="heading 1"/>
    <w:basedOn w:val="Standard"/>
    <w:next w:val="Standard"/>
    <w:link w:val="berschrift1Zeichen"/>
    <w:uiPriority w:val="9"/>
    <w:qFormat/>
    <w:pPr>
      <w:keepNext/>
      <w:spacing w:before="240" w:after="60"/>
      <w:outlineLvl w:val="0"/>
    </w:pPr>
    <w:rPr>
      <w:b/>
      <w:kern w:val="32"/>
      <w:sz w:val="32"/>
    </w:rPr>
  </w:style>
  <w:style w:type="paragraph" w:styleId="berschrift2">
    <w:name w:val="heading 2"/>
    <w:basedOn w:val="Standard"/>
    <w:link w:val="berschrift2Zeichen"/>
    <w:uiPriority w:val="9"/>
    <w:qFormat/>
    <w:rsid w:val="00D85E17"/>
    <w:pPr>
      <w:spacing w:before="100" w:beforeAutospacing="1" w:after="100" w:afterAutospacing="1"/>
      <w:outlineLvl w:val="1"/>
    </w:pPr>
    <w:rPr>
      <w:rFonts w:ascii="Times" w:hAnsi="Times"/>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character" w:customStyle="1" w:styleId="berschrift1Zeichen">
    <w:name w:val="Überschrift 1 Zeichen"/>
    <w:basedOn w:val="Absatzstandardschriftart"/>
    <w:link w:val="berschrift1"/>
    <w:uiPriority w:val="9"/>
    <w:rsid w:val="00D85E17"/>
    <w:rPr>
      <w:rFonts w:ascii="Gill Sans" w:hAnsi="Gill Sans"/>
      <w:b/>
      <w:kern w:val="32"/>
      <w:sz w:val="32"/>
      <w:lang w:val="de-AT"/>
    </w:rPr>
  </w:style>
  <w:style w:type="paragraph" w:styleId="StandardWeb">
    <w:name w:val="Normal (Web)"/>
    <w:basedOn w:val="Standard"/>
    <w:uiPriority w:val="99"/>
    <w:semiHidden/>
    <w:unhideWhenUsed/>
    <w:rsid w:val="00D85E17"/>
    <w:pPr>
      <w:spacing w:before="100" w:beforeAutospacing="1" w:after="100" w:afterAutospacing="1"/>
    </w:pPr>
    <w:rPr>
      <w:rFonts w:ascii="Times" w:hAnsi="Times" w:cs="Times New Roman"/>
      <w:sz w:val="20"/>
      <w:lang w:eastAsia="de-DE"/>
    </w:rPr>
  </w:style>
  <w:style w:type="character" w:styleId="Link">
    <w:name w:val="Hyperlink"/>
    <w:basedOn w:val="Absatzstandardschriftart"/>
    <w:uiPriority w:val="99"/>
    <w:semiHidden/>
    <w:unhideWhenUsed/>
    <w:rsid w:val="00D85E17"/>
    <w:rPr>
      <w:color w:val="0000FF"/>
      <w:u w:val="single"/>
    </w:rPr>
  </w:style>
  <w:style w:type="character" w:customStyle="1" w:styleId="berschrift2Zeichen">
    <w:name w:val="Überschrift 2 Zeichen"/>
    <w:basedOn w:val="Absatzstandardschriftart"/>
    <w:link w:val="berschrift2"/>
    <w:uiPriority w:val="9"/>
    <w:rsid w:val="00D85E17"/>
    <w:rPr>
      <w:rFonts w:ascii="Times" w:hAnsi="Times"/>
      <w:b/>
      <w:bCs/>
      <w:sz w:val="36"/>
      <w:szCs w:val="36"/>
      <w:lang w:val="de-AT" w:eastAsia="de-DE"/>
    </w:rPr>
  </w:style>
  <w:style w:type="character" w:customStyle="1" w:styleId="mw-headline">
    <w:name w:val="mw-headline"/>
    <w:basedOn w:val="Absatzstandardschriftart"/>
    <w:rsid w:val="00D85E17"/>
  </w:style>
  <w:style w:type="paragraph" w:styleId="Kopfzeile">
    <w:name w:val="header"/>
    <w:basedOn w:val="Standard"/>
    <w:link w:val="KopfzeileZeichen"/>
    <w:uiPriority w:val="99"/>
    <w:unhideWhenUsed/>
    <w:rsid w:val="00D05E12"/>
    <w:pPr>
      <w:tabs>
        <w:tab w:val="center" w:pos="4536"/>
        <w:tab w:val="right" w:pos="9072"/>
      </w:tabs>
      <w:spacing w:after="0"/>
    </w:pPr>
  </w:style>
  <w:style w:type="character" w:customStyle="1" w:styleId="KopfzeileZeichen">
    <w:name w:val="Kopfzeile Zeichen"/>
    <w:basedOn w:val="Absatzstandardschriftart"/>
    <w:link w:val="Kopfzeile"/>
    <w:uiPriority w:val="99"/>
    <w:rsid w:val="00D05E12"/>
    <w:rPr>
      <w:rFonts w:ascii="Gill Sans" w:hAnsi="Gill Sans"/>
      <w:sz w:val="24"/>
      <w:lang w:val="de-AT"/>
    </w:rPr>
  </w:style>
  <w:style w:type="paragraph" w:styleId="Fuzeile">
    <w:name w:val="footer"/>
    <w:basedOn w:val="Standard"/>
    <w:link w:val="FuzeileZeichen"/>
    <w:uiPriority w:val="99"/>
    <w:unhideWhenUsed/>
    <w:rsid w:val="00D05E12"/>
    <w:pPr>
      <w:tabs>
        <w:tab w:val="center" w:pos="4536"/>
        <w:tab w:val="right" w:pos="9072"/>
      </w:tabs>
      <w:spacing w:after="0"/>
    </w:pPr>
  </w:style>
  <w:style w:type="character" w:customStyle="1" w:styleId="FuzeileZeichen">
    <w:name w:val="Fußzeile Zeichen"/>
    <w:basedOn w:val="Absatzstandardschriftart"/>
    <w:link w:val="Fuzeile"/>
    <w:uiPriority w:val="99"/>
    <w:rsid w:val="00D05E12"/>
    <w:rPr>
      <w:rFonts w:ascii="Gill Sans" w:hAnsi="Gill Sans"/>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88729">
      <w:bodyDiv w:val="1"/>
      <w:marLeft w:val="0"/>
      <w:marRight w:val="0"/>
      <w:marTop w:val="0"/>
      <w:marBottom w:val="0"/>
      <w:divBdr>
        <w:top w:val="none" w:sz="0" w:space="0" w:color="auto"/>
        <w:left w:val="none" w:sz="0" w:space="0" w:color="auto"/>
        <w:bottom w:val="none" w:sz="0" w:space="0" w:color="auto"/>
        <w:right w:val="none" w:sz="0" w:space="0" w:color="auto"/>
      </w:divBdr>
    </w:div>
    <w:div w:id="2071802875">
      <w:bodyDiv w:val="1"/>
      <w:marLeft w:val="0"/>
      <w:marRight w:val="0"/>
      <w:marTop w:val="0"/>
      <w:marBottom w:val="0"/>
      <w:divBdr>
        <w:top w:val="none" w:sz="0" w:space="0" w:color="auto"/>
        <w:left w:val="none" w:sz="0" w:space="0" w:color="auto"/>
        <w:bottom w:val="none" w:sz="0" w:space="0" w:color="auto"/>
        <w:right w:val="none" w:sz="0" w:space="0" w:color="auto"/>
      </w:divBdr>
      <w:divsChild>
        <w:div w:id="9194066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e.wikipedia.org/wiki/K%C3%BCnstlerisch" TargetMode="External"/><Relationship Id="rId21" Type="http://schemas.openxmlformats.org/officeDocument/2006/relationships/hyperlink" Target="https://de.wikipedia.org/wiki/Vibrato" TargetMode="External"/><Relationship Id="rId22" Type="http://schemas.openxmlformats.org/officeDocument/2006/relationships/hyperlink" Target="https://de.wikipedia.org/wiki/Christianisierung" TargetMode="External"/><Relationship Id="rId23" Type="http://schemas.openxmlformats.org/officeDocument/2006/relationships/hyperlink" Target="https://de.wikipedia.org/wiki/Schamanentrommel" TargetMode="External"/><Relationship Id="rId24" Type="http://schemas.openxmlformats.org/officeDocument/2006/relationships/hyperlink" Target="https://de.wikipedia.org/wiki/Schamanismus" TargetMode="External"/><Relationship Id="rId25" Type="http://schemas.openxmlformats.org/officeDocument/2006/relationships/hyperlink" Target="https://de.wikipedia.org/wiki/Lied" TargetMode="External"/><Relationship Id="rId26" Type="http://schemas.openxmlformats.org/officeDocument/2006/relationships/hyperlink" Target="https://de.wikipedia.org/wiki/Gedicht" TargetMode="External"/><Relationship Id="rId27" Type="http://schemas.openxmlformats.org/officeDocument/2006/relationships/hyperlink" Target="https://de.wikipedia.org/wiki/Ballade" TargetMode="External"/><Relationship Id="rId28" Type="http://schemas.openxmlformats.org/officeDocument/2006/relationships/hyperlink" Target="https://de.wikipedia.org/wiki/Polarkreis" TargetMode="External"/><Relationship Id="rId29" Type="http://schemas.openxmlformats.org/officeDocument/2006/relationships/hyperlink" Target="https://de.wikipedia.org/wiki/Rentier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de.wikipedia.org/wiki/Emotion" TargetMode="External"/><Relationship Id="rId31" Type="http://schemas.openxmlformats.org/officeDocument/2006/relationships/hyperlink" Target="https://de.wikipedia.org/wiki/Hoffnung" TargetMode="External"/><Relationship Id="rId32" Type="http://schemas.openxmlformats.org/officeDocument/2006/relationships/hyperlink" Target="https://de.wikipedia.org/wiki/Wolf" TargetMode="External"/><Relationship Id="rId9" Type="http://schemas.openxmlformats.org/officeDocument/2006/relationships/hyperlink" Target="https://de.wikipedia.org/wiki/Gutturaler_Gesang" TargetMode="External"/><Relationship Id="rId6" Type="http://schemas.openxmlformats.org/officeDocument/2006/relationships/endnotes" Target="endnotes.xml"/><Relationship Id="rId7" Type="http://schemas.openxmlformats.org/officeDocument/2006/relationships/hyperlink" Target="https://de.wikipedia.org/wiki/Nordsamische_Sprache" TargetMode="External"/><Relationship Id="rId8" Type="http://schemas.openxmlformats.org/officeDocument/2006/relationships/hyperlink" Target="https://de.wikipedia.org/wiki/Jodler" TargetMode="External"/><Relationship Id="rId33" Type="http://schemas.openxmlformats.org/officeDocument/2006/relationships/hyperlink" Target="https://de.wikipedia.org/wiki/Gesang" TargetMode="External"/><Relationship Id="rId34" Type="http://schemas.openxmlformats.org/officeDocument/2006/relationships/hyperlink" Target="https://de.wikipedia.org/wiki/Gestik" TargetMode="External"/><Relationship Id="rId35" Type="http://schemas.openxmlformats.org/officeDocument/2006/relationships/hyperlink" Target="https://de.wikipedia.org/wiki/Rhythmus_(Musik)" TargetMode="External"/><Relationship Id="rId36" Type="http://schemas.openxmlformats.org/officeDocument/2006/relationships/fontTable" Target="fontTable.xml"/><Relationship Id="rId10" Type="http://schemas.openxmlformats.org/officeDocument/2006/relationships/hyperlink" Target="https://de.wikipedia.org/wiki/Samen_(Volk)" TargetMode="External"/><Relationship Id="rId11" Type="http://schemas.openxmlformats.org/officeDocument/2006/relationships/hyperlink" Target="https://de.wikipedia.org/wiki/S%C3%A1pmi" TargetMode="External"/><Relationship Id="rId12" Type="http://schemas.openxmlformats.org/officeDocument/2006/relationships/hyperlink" Target="https://de.wikipedia.org/wiki/Naturph%C3%A4nomen" TargetMode="External"/><Relationship Id="rId13" Type="http://schemas.openxmlformats.org/officeDocument/2006/relationships/hyperlink" Target="https://de.wikipedia.org/wiki/Tradition" TargetMode="External"/><Relationship Id="rId14" Type="http://schemas.openxmlformats.org/officeDocument/2006/relationships/hyperlink" Target="https://de.wikipedia.org/wiki/Samen_(Volk)" TargetMode="External"/><Relationship Id="rId15" Type="http://schemas.openxmlformats.org/officeDocument/2006/relationships/hyperlink" Target="https://de.wikipedia.org/wiki/Schamane" TargetMode="External"/><Relationship Id="rId16" Type="http://schemas.openxmlformats.org/officeDocument/2006/relationships/hyperlink" Target="https://de.wikipedia.org/wiki/Fadno" TargetMode="External"/><Relationship Id="rId17" Type="http://schemas.openxmlformats.org/officeDocument/2006/relationships/hyperlink" Target="https://de.wikipedia.org/wiki/Schamanentrommel" TargetMode="External"/><Relationship Id="rId18" Type="http://schemas.openxmlformats.org/officeDocument/2006/relationships/hyperlink" Target="https://de.wikipedia.org/wiki/Improvisation" TargetMode="External"/><Relationship Id="rId19" Type="http://schemas.openxmlformats.org/officeDocument/2006/relationships/hyperlink" Target="https://de.wikipedia.org/wiki/Landschaft" TargetMode="External"/><Relationship Id="rId37"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4868</Characters>
  <Application>Microsoft Macintosh Word</Application>
  <DocSecurity>0</DocSecurity>
  <Lines>40</Lines>
  <Paragraphs>11</Paragraphs>
  <ScaleCrop>false</ScaleCrop>
  <Company>Lebens- uns Sozialberatung Kapelari</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Kapelari</dc:creator>
  <cp:keywords/>
  <dc:description/>
  <cp:lastModifiedBy>Maria Kapelari</cp:lastModifiedBy>
  <cp:revision>5</cp:revision>
  <cp:lastPrinted>2018-05-17T14:19:00Z</cp:lastPrinted>
  <dcterms:created xsi:type="dcterms:W3CDTF">2018-02-07T21:37:00Z</dcterms:created>
  <dcterms:modified xsi:type="dcterms:W3CDTF">2019-03-20T12:46:00Z</dcterms:modified>
</cp:coreProperties>
</file>